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7FE688E0" w:rsidR="00BB0E8C" w:rsidRPr="00315588" w:rsidRDefault="00BB0E8C" w:rsidP="00766129">
      <w:pPr>
        <w:pStyle w:val="Heading1"/>
      </w:pPr>
      <w:r w:rsidRPr="00315588">
        <w:t>Washington State Family to Family Health Information Center</w:t>
      </w:r>
    </w:p>
    <w:p w14:paraId="312B68C2" w14:textId="76B2F9E5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20CB84ED" w14:textId="228451B9" w:rsidR="00BB0E8C" w:rsidRPr="00766129" w:rsidRDefault="00BB0E8C" w:rsidP="00766129">
      <w:pPr>
        <w:pStyle w:val="Heading2"/>
      </w:pPr>
      <w:r w:rsidRPr="00766129">
        <w:t>Newsletter</w:t>
      </w:r>
      <w:r w:rsidR="00DD5842" w:rsidRPr="00766129">
        <w:t xml:space="preserve"> #</w:t>
      </w:r>
      <w:r w:rsidR="0048797B">
        <w:t>8</w:t>
      </w:r>
      <w:r w:rsidRPr="00766129">
        <w:t xml:space="preserve"> – </w:t>
      </w:r>
      <w:r w:rsidR="0048797B">
        <w:t>October</w:t>
      </w:r>
      <w:r w:rsidRPr="00766129">
        <w:t xml:space="preserve"> 2021</w:t>
      </w:r>
    </w:p>
    <w:p w14:paraId="6865C5C8" w14:textId="49EDD8EA" w:rsidR="00D169C3" w:rsidRDefault="00E52D61" w:rsidP="00DE64B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COVID Booster Shots and Vaccinations for Children</w:t>
      </w:r>
    </w:p>
    <w:p w14:paraId="302318B3" w14:textId="28EF5C57" w:rsidR="000804EA" w:rsidRPr="005F6236" w:rsidRDefault="00097767" w:rsidP="009C5F82">
      <w:pPr>
        <w:spacing w:after="0" w:line="320" w:lineRule="exact"/>
        <w:ind w:firstLine="720"/>
        <w:jc w:val="both"/>
        <w:rPr>
          <w:rFonts w:cstheme="minorHAnsi"/>
          <w:sz w:val="22"/>
          <w:szCs w:val="22"/>
        </w:rPr>
      </w:pPr>
      <w:r w:rsidRPr="005F6236"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9D6B91" wp14:editId="62BEE51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1460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2" name="Picture 2" descr="Tabl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45" w:rsidRPr="005F6236">
        <w:rPr>
          <w:rFonts w:cstheme="minorHAnsi"/>
          <w:sz w:val="22"/>
          <w:szCs w:val="22"/>
        </w:rPr>
        <w:t>As the death toll from COVID-19 continues to increase</w:t>
      </w:r>
      <w:r w:rsidR="000804EA" w:rsidRPr="005F6236">
        <w:rPr>
          <w:rFonts w:cstheme="minorHAnsi"/>
          <w:sz w:val="22"/>
          <w:szCs w:val="22"/>
        </w:rPr>
        <w:t xml:space="preserve"> due to the Delta variant</w:t>
      </w:r>
      <w:r w:rsidR="00620545" w:rsidRPr="005F6236">
        <w:rPr>
          <w:rFonts w:cstheme="minorHAnsi"/>
          <w:sz w:val="22"/>
          <w:szCs w:val="22"/>
        </w:rPr>
        <w:t>, more vaccination options are</w:t>
      </w:r>
      <w:r w:rsidR="00B54C12" w:rsidRPr="005F6236">
        <w:rPr>
          <w:rFonts w:cstheme="minorHAnsi"/>
          <w:sz w:val="22"/>
          <w:szCs w:val="22"/>
        </w:rPr>
        <w:t xml:space="preserve"> being created. Booster shots </w:t>
      </w:r>
      <w:r w:rsidR="00F41953">
        <w:rPr>
          <w:rFonts w:cstheme="minorHAnsi"/>
          <w:sz w:val="22"/>
          <w:szCs w:val="22"/>
        </w:rPr>
        <w:t xml:space="preserve">of Pfizer </w:t>
      </w:r>
      <w:r w:rsidR="00B54C12" w:rsidRPr="005F6236">
        <w:rPr>
          <w:rFonts w:cstheme="minorHAnsi"/>
          <w:sz w:val="22"/>
          <w:szCs w:val="22"/>
        </w:rPr>
        <w:t xml:space="preserve">for vulnerable populations have been passed by the FDA. </w:t>
      </w:r>
      <w:r w:rsidR="00F41953">
        <w:rPr>
          <w:rFonts w:cstheme="minorHAnsi"/>
          <w:sz w:val="22"/>
          <w:szCs w:val="22"/>
        </w:rPr>
        <w:t>Meanwhile, c</w:t>
      </w:r>
      <w:r w:rsidR="00B54C12" w:rsidRPr="005F6236">
        <w:rPr>
          <w:rFonts w:cstheme="minorHAnsi"/>
          <w:sz w:val="22"/>
          <w:szCs w:val="22"/>
        </w:rPr>
        <w:t>hildren aged 5</w:t>
      </w:r>
      <w:r w:rsidR="00611530">
        <w:rPr>
          <w:rFonts w:cstheme="minorHAnsi"/>
          <w:sz w:val="22"/>
          <w:szCs w:val="22"/>
        </w:rPr>
        <w:t>-</w:t>
      </w:r>
      <w:r w:rsidR="00B54C12" w:rsidRPr="005F6236">
        <w:rPr>
          <w:rFonts w:cstheme="minorHAnsi"/>
          <w:sz w:val="22"/>
          <w:szCs w:val="22"/>
        </w:rPr>
        <w:t>to</w:t>
      </w:r>
      <w:r w:rsidR="00611530">
        <w:rPr>
          <w:rFonts w:cstheme="minorHAnsi"/>
          <w:sz w:val="22"/>
          <w:szCs w:val="22"/>
        </w:rPr>
        <w:t>-</w:t>
      </w:r>
      <w:r w:rsidR="00B54C12" w:rsidRPr="005F6236">
        <w:rPr>
          <w:rFonts w:cstheme="minorHAnsi"/>
          <w:sz w:val="22"/>
          <w:szCs w:val="22"/>
        </w:rPr>
        <w:t>11 are likely to be eligible for vaccinations by the beginning of November.</w:t>
      </w:r>
    </w:p>
    <w:p w14:paraId="44E9559A" w14:textId="2915F1B9" w:rsidR="000804EA" w:rsidRPr="005F6236" w:rsidRDefault="000804EA" w:rsidP="009C5F82">
      <w:pPr>
        <w:spacing w:after="0" w:line="320" w:lineRule="exact"/>
        <w:ind w:firstLine="360"/>
        <w:jc w:val="both"/>
        <w:rPr>
          <w:rFonts w:cstheme="minorHAnsi"/>
          <w:sz w:val="22"/>
          <w:szCs w:val="22"/>
        </w:rPr>
      </w:pPr>
      <w:r w:rsidRPr="005F6236">
        <w:rPr>
          <w:rFonts w:cstheme="minorHAnsi"/>
          <w:sz w:val="22"/>
          <w:szCs w:val="22"/>
        </w:rPr>
        <w:t>A booster dose has been approved for recipients of the Pfizer/BioNTech vaccine, and is recommended for the following groups:</w:t>
      </w:r>
    </w:p>
    <w:p w14:paraId="40225B50" w14:textId="1879EE97" w:rsidR="00B54C12" w:rsidRPr="005F6236" w:rsidRDefault="00B54C12" w:rsidP="009C5F82">
      <w:pPr>
        <w:numPr>
          <w:ilvl w:val="0"/>
          <w:numId w:val="4"/>
        </w:numPr>
        <w:spacing w:after="0" w:line="320" w:lineRule="exact"/>
        <w:jc w:val="both"/>
        <w:rPr>
          <w:rFonts w:eastAsia="Times New Roman" w:cstheme="minorHAnsi"/>
          <w:color w:val="000000"/>
          <w:sz w:val="22"/>
          <w:szCs w:val="22"/>
        </w:rPr>
      </w:pPr>
      <w:r w:rsidRPr="005F6236">
        <w:rPr>
          <w:rFonts w:eastAsia="Times New Roman" w:cstheme="minorHAnsi"/>
          <w:color w:val="000000"/>
          <w:sz w:val="22"/>
          <w:szCs w:val="22"/>
        </w:rPr>
        <w:t>People 65 years of age and older,</w:t>
      </w:r>
    </w:p>
    <w:p w14:paraId="0115E109" w14:textId="27684132" w:rsidR="00B54C12" w:rsidRPr="005F6236" w:rsidRDefault="00B54C12" w:rsidP="009C5F82">
      <w:pPr>
        <w:numPr>
          <w:ilvl w:val="0"/>
          <w:numId w:val="4"/>
        </w:numPr>
        <w:spacing w:after="0" w:line="320" w:lineRule="exact"/>
        <w:jc w:val="both"/>
        <w:rPr>
          <w:rFonts w:eastAsia="Times New Roman" w:cstheme="minorHAnsi"/>
          <w:color w:val="000000"/>
          <w:sz w:val="22"/>
          <w:szCs w:val="22"/>
        </w:rPr>
      </w:pPr>
      <w:r w:rsidRPr="005F6236">
        <w:rPr>
          <w:rFonts w:eastAsia="Times New Roman" w:cstheme="minorHAnsi"/>
          <w:color w:val="000000"/>
          <w:sz w:val="22"/>
          <w:szCs w:val="22"/>
        </w:rPr>
        <w:t>People 18 years of age and older living in a long-term care setting, and</w:t>
      </w:r>
    </w:p>
    <w:p w14:paraId="3F66C8FF" w14:textId="77777777" w:rsidR="00B54C12" w:rsidRPr="005F6236" w:rsidRDefault="00B54C12" w:rsidP="009C5F82">
      <w:pPr>
        <w:numPr>
          <w:ilvl w:val="0"/>
          <w:numId w:val="4"/>
        </w:numPr>
        <w:spacing w:after="0" w:line="320" w:lineRule="exact"/>
        <w:jc w:val="both"/>
        <w:rPr>
          <w:rFonts w:eastAsia="Times New Roman" w:cstheme="minorHAnsi"/>
          <w:color w:val="000000"/>
          <w:sz w:val="22"/>
          <w:szCs w:val="22"/>
        </w:rPr>
      </w:pPr>
      <w:r w:rsidRPr="005F6236">
        <w:rPr>
          <w:rFonts w:eastAsia="Times New Roman" w:cstheme="minorHAnsi"/>
          <w:color w:val="000000"/>
          <w:sz w:val="22"/>
          <w:szCs w:val="22"/>
        </w:rPr>
        <w:t xml:space="preserve">People 50 – 64 years of age with </w:t>
      </w:r>
      <w:hyperlink r:id="rId8" w:history="1">
        <w:r w:rsidRPr="005F6236">
          <w:rPr>
            <w:rStyle w:val="Hyperlink"/>
            <w:rFonts w:eastAsia="Times New Roman" w:cstheme="minorHAnsi"/>
            <w:color w:val="1E67B7"/>
            <w:sz w:val="22"/>
            <w:szCs w:val="22"/>
          </w:rPr>
          <w:t>underlying medical conditions</w:t>
        </w:r>
      </w:hyperlink>
      <w:r w:rsidRPr="005F6236">
        <w:rPr>
          <w:rFonts w:eastAsia="Times New Roman" w:cstheme="minorHAnsi"/>
          <w:color w:val="000000"/>
          <w:sz w:val="22"/>
          <w:szCs w:val="22"/>
        </w:rPr>
        <w:t xml:space="preserve"> or those at increased risk of social inequities.</w:t>
      </w:r>
    </w:p>
    <w:p w14:paraId="506E0547" w14:textId="0F593594" w:rsidR="00F41953" w:rsidRDefault="00F41953" w:rsidP="009C5F82">
      <w:pPr>
        <w:spacing w:after="0" w:line="320" w:lineRule="exact"/>
        <w:ind w:firstLine="360"/>
        <w:jc w:val="both"/>
        <w:rPr>
          <w:rFonts w:cstheme="minorHAnsi"/>
          <w:color w:val="000000"/>
          <w:sz w:val="22"/>
          <w:szCs w:val="22"/>
        </w:rPr>
      </w:pPr>
      <w:hyperlink r:id="rId9" w:history="1">
        <w:r w:rsidRPr="00F41953">
          <w:rPr>
            <w:rStyle w:val="Hyperlink"/>
            <w:rFonts w:cstheme="minorHAnsi"/>
            <w:sz w:val="22"/>
            <w:szCs w:val="22"/>
          </w:rPr>
          <w:t>A booster dose of Pfizer is also available to several other groups</w:t>
        </w:r>
      </w:hyperlink>
      <w:r>
        <w:rPr>
          <w:rFonts w:cstheme="minorHAnsi"/>
          <w:color w:val="000000"/>
          <w:sz w:val="22"/>
          <w:szCs w:val="22"/>
        </w:rPr>
        <w:t>, including individuals</w:t>
      </w:r>
      <w:r w:rsidRPr="00F41953">
        <w:rPr>
          <w:rFonts w:cstheme="minorHAnsi"/>
          <w:color w:val="000000"/>
          <w:sz w:val="22"/>
          <w:szCs w:val="22"/>
        </w:rPr>
        <w:t xml:space="preserve"> who are 18</w:t>
      </w:r>
      <w:r w:rsidR="00707B10">
        <w:rPr>
          <w:rFonts w:cstheme="minorHAnsi"/>
          <w:color w:val="000000"/>
          <w:sz w:val="22"/>
          <w:szCs w:val="22"/>
        </w:rPr>
        <w:t>-</w:t>
      </w:r>
      <w:r w:rsidRPr="00F41953">
        <w:rPr>
          <w:rFonts w:cstheme="minorHAnsi"/>
          <w:color w:val="000000"/>
          <w:sz w:val="22"/>
          <w:szCs w:val="22"/>
        </w:rPr>
        <w:t>49 years of age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F41953">
        <w:rPr>
          <w:rFonts w:cstheme="minorHAnsi"/>
          <w:color w:val="000000"/>
          <w:sz w:val="22"/>
          <w:szCs w:val="22"/>
        </w:rPr>
        <w:t>with underlying medical conditions, and 18</w:t>
      </w:r>
      <w:r>
        <w:rPr>
          <w:rFonts w:cstheme="minorHAnsi"/>
          <w:color w:val="000000"/>
          <w:sz w:val="22"/>
          <w:szCs w:val="22"/>
        </w:rPr>
        <w:t>-</w:t>
      </w:r>
      <w:r w:rsidRPr="00F41953">
        <w:rPr>
          <w:rFonts w:cstheme="minorHAnsi"/>
          <w:color w:val="000000"/>
          <w:sz w:val="22"/>
          <w:szCs w:val="22"/>
        </w:rPr>
        <w:t>64</w:t>
      </w:r>
      <w:r>
        <w:rPr>
          <w:rFonts w:cstheme="minorHAnsi"/>
          <w:color w:val="000000"/>
          <w:sz w:val="22"/>
          <w:szCs w:val="22"/>
        </w:rPr>
        <w:t>-year-olds</w:t>
      </w:r>
      <w:r w:rsidRPr="00F41953">
        <w:rPr>
          <w:rFonts w:cstheme="minorHAnsi"/>
          <w:color w:val="000000"/>
          <w:sz w:val="22"/>
          <w:szCs w:val="22"/>
        </w:rPr>
        <w:t xml:space="preserve"> who are at higher risk of COVID-19 exposure and transmission due to their occupational or institutional setting.</w:t>
      </w:r>
    </w:p>
    <w:p w14:paraId="10F3BC08" w14:textId="592B9A23" w:rsidR="00F41953" w:rsidRDefault="002F5E46" w:rsidP="009C5F82">
      <w:pPr>
        <w:spacing w:after="0" w:line="320" w:lineRule="exact"/>
        <w:ind w:firstLine="360"/>
        <w:jc w:val="both"/>
        <w:rPr>
          <w:rFonts w:cstheme="minorHAnsi"/>
          <w:sz w:val="22"/>
          <w:szCs w:val="22"/>
        </w:rPr>
      </w:pPr>
      <w:r w:rsidRPr="00125F6D">
        <w:rPr>
          <w:rFonts w:cstheme="minorHAnsi"/>
          <w:color w:val="000000"/>
          <w:sz w:val="22"/>
          <w:szCs w:val="22"/>
        </w:rPr>
        <w:t>The Moderna vaccine, which uses the same mRNA technology as the Pfizer vaccine, has applied to the FDA for authorization to offer a booster shot.</w:t>
      </w:r>
      <w:r w:rsidR="005F6236" w:rsidRPr="00125F6D">
        <w:rPr>
          <w:rFonts w:cstheme="minorHAnsi"/>
          <w:color w:val="000000"/>
          <w:sz w:val="22"/>
          <w:szCs w:val="22"/>
        </w:rPr>
        <w:t xml:space="preserve">  The Johnson &amp; Johnson vaccine, which uses viral vector technology and was used by 15 million Americans, also will be reviewed for a booster dose.</w:t>
      </w:r>
      <w:r w:rsidRPr="00125F6D">
        <w:rPr>
          <w:rFonts w:cstheme="minorHAnsi"/>
          <w:color w:val="000000"/>
          <w:sz w:val="22"/>
          <w:szCs w:val="22"/>
        </w:rPr>
        <w:t xml:space="preserve">  </w:t>
      </w:r>
      <w:hyperlink r:id="rId10" w:history="1">
        <w:r w:rsidRPr="00125F6D">
          <w:rPr>
            <w:rStyle w:val="Hyperlink"/>
            <w:rFonts w:cstheme="minorHAnsi"/>
            <w:sz w:val="22"/>
            <w:szCs w:val="22"/>
          </w:rPr>
          <w:t xml:space="preserve">A decision on </w:t>
        </w:r>
        <w:r w:rsidR="005F6236" w:rsidRPr="00125F6D">
          <w:rPr>
            <w:rStyle w:val="Hyperlink"/>
            <w:rFonts w:cstheme="minorHAnsi"/>
            <w:sz w:val="22"/>
            <w:szCs w:val="22"/>
          </w:rPr>
          <w:t>both vaccination boosters</w:t>
        </w:r>
        <w:r w:rsidRPr="00125F6D">
          <w:rPr>
            <w:rStyle w:val="Hyperlink"/>
            <w:rFonts w:cstheme="minorHAnsi"/>
            <w:sz w:val="22"/>
            <w:szCs w:val="22"/>
          </w:rPr>
          <w:t xml:space="preserve"> should be made by the end of October</w:t>
        </w:r>
      </w:hyperlink>
      <w:r w:rsidR="00112BCF" w:rsidRPr="00125F6D">
        <w:rPr>
          <w:rFonts w:cstheme="minorHAnsi"/>
          <w:color w:val="000000"/>
          <w:sz w:val="22"/>
          <w:szCs w:val="22"/>
        </w:rPr>
        <w:t xml:space="preserve">.  Some doctors are suggesting that </w:t>
      </w:r>
      <w:hyperlink r:id="rId11" w:history="1">
        <w:r w:rsidR="00112BCF" w:rsidRPr="00125F6D">
          <w:rPr>
            <w:rStyle w:val="Hyperlink"/>
            <w:rFonts w:cstheme="minorHAnsi"/>
            <w:sz w:val="22"/>
            <w:szCs w:val="22"/>
          </w:rPr>
          <w:t>Johnson &amp; Johnson vaccine recipients are the most vulnerable</w:t>
        </w:r>
      </w:hyperlink>
      <w:r w:rsidR="00707B10">
        <w:rPr>
          <w:rFonts w:cstheme="minorHAnsi"/>
          <w:color w:val="000000"/>
          <w:sz w:val="22"/>
          <w:szCs w:val="22"/>
        </w:rPr>
        <w:t xml:space="preserve"> to falling immunity rates,</w:t>
      </w:r>
      <w:r w:rsidR="00112BCF" w:rsidRPr="00125F6D">
        <w:rPr>
          <w:rFonts w:cstheme="minorHAnsi"/>
          <w:color w:val="000000"/>
          <w:sz w:val="22"/>
          <w:szCs w:val="22"/>
        </w:rPr>
        <w:t xml:space="preserve"> and need the booster dose most urgently</w:t>
      </w:r>
      <w:r w:rsidRPr="00125F6D">
        <w:rPr>
          <w:rFonts w:cstheme="minorHAnsi"/>
          <w:color w:val="000000"/>
          <w:sz w:val="22"/>
          <w:szCs w:val="22"/>
        </w:rPr>
        <w:t>.</w:t>
      </w:r>
      <w:r w:rsidR="009C34F4">
        <w:rPr>
          <w:rFonts w:cstheme="minorHAnsi"/>
          <w:color w:val="000000"/>
          <w:sz w:val="22"/>
          <w:szCs w:val="22"/>
        </w:rPr>
        <w:t xml:space="preserve"> </w:t>
      </w:r>
      <w:r w:rsidR="00F41953" w:rsidRPr="00125F6D">
        <w:rPr>
          <w:rFonts w:cstheme="minorHAnsi"/>
          <w:sz w:val="22"/>
          <w:szCs w:val="22"/>
        </w:rPr>
        <w:t xml:space="preserve"> </w:t>
      </w:r>
      <w:r w:rsidR="00F41953" w:rsidRPr="00125F6D">
        <w:rPr>
          <w:rFonts w:cstheme="minorHAnsi"/>
          <w:sz w:val="22"/>
          <w:szCs w:val="22"/>
        </w:rPr>
        <w:t xml:space="preserve">Visit the Washington State department of Health page on </w:t>
      </w:r>
      <w:hyperlink r:id="rId12" w:history="1">
        <w:r w:rsidR="00F41953" w:rsidRPr="00125F6D">
          <w:rPr>
            <w:rStyle w:val="Hyperlink"/>
            <w:rFonts w:cstheme="minorHAnsi"/>
            <w:sz w:val="22"/>
            <w:szCs w:val="22"/>
          </w:rPr>
          <w:t>COVID Booster Doses</w:t>
        </w:r>
      </w:hyperlink>
      <w:r w:rsidR="00F41953" w:rsidRPr="00125F6D">
        <w:rPr>
          <w:rFonts w:cstheme="minorHAnsi"/>
          <w:sz w:val="22"/>
          <w:szCs w:val="22"/>
        </w:rPr>
        <w:t xml:space="preserve"> for more information.</w:t>
      </w:r>
    </w:p>
    <w:p w14:paraId="034D60AD" w14:textId="5843CD6F" w:rsidR="005C7001" w:rsidRDefault="005C7001" w:rsidP="009C5F82">
      <w:pPr>
        <w:spacing w:after="0" w:line="320" w:lineRule="exact"/>
        <w:ind w:firstLine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COVID vaccinations for children aged 5-11 may be available as early as the beginning of November.  </w:t>
      </w:r>
      <w:hyperlink r:id="rId13" w:history="1">
        <w:r w:rsidRPr="005C7001">
          <w:rPr>
            <w:rStyle w:val="Hyperlink"/>
            <w:rFonts w:cstheme="minorHAnsi"/>
            <w:sz w:val="22"/>
            <w:szCs w:val="22"/>
          </w:rPr>
          <w:t>Pfizer has submitted its data to the FDA for approval</w:t>
        </w:r>
      </w:hyperlink>
      <w:r>
        <w:rPr>
          <w:rFonts w:cstheme="minorHAnsi"/>
          <w:sz w:val="22"/>
          <w:szCs w:val="22"/>
        </w:rPr>
        <w:t xml:space="preserve"> of their vaccine for children, which is set to be reviewed on October 26</w:t>
      </w:r>
      <w:r w:rsidRPr="005C700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.  The vaccine has the same ingredients as the regular Pfizer/BioNTech </w:t>
      </w:r>
      <w:r w:rsidR="00AC1E0E">
        <w:rPr>
          <w:rFonts w:cstheme="minorHAnsi"/>
          <w:sz w:val="22"/>
          <w:szCs w:val="22"/>
        </w:rPr>
        <w:t>vaccination but</w:t>
      </w:r>
      <w:r>
        <w:rPr>
          <w:rFonts w:cstheme="minorHAnsi"/>
          <w:sz w:val="22"/>
          <w:szCs w:val="22"/>
        </w:rPr>
        <w:t xml:space="preserve"> is 1/3 the strength of the teen dose </w:t>
      </w:r>
      <w:r w:rsidR="00AC1E0E">
        <w:rPr>
          <w:rFonts w:cstheme="minorHAnsi"/>
          <w:sz w:val="22"/>
          <w:szCs w:val="22"/>
        </w:rPr>
        <w:t>– 10</w:t>
      </w:r>
      <w:r w:rsidRPr="005F6236">
        <w:rPr>
          <w:rFonts w:cstheme="minorHAnsi"/>
          <w:sz w:val="22"/>
          <w:szCs w:val="22"/>
        </w:rPr>
        <w:t xml:space="preserve"> micrograms</w:t>
      </w:r>
      <w:r>
        <w:rPr>
          <w:rFonts w:cstheme="minorHAnsi"/>
          <w:sz w:val="22"/>
          <w:szCs w:val="22"/>
        </w:rPr>
        <w:t xml:space="preserve"> per injection vs. </w:t>
      </w:r>
      <w:r w:rsidRPr="005F6236">
        <w:rPr>
          <w:rFonts w:cstheme="minorHAnsi"/>
          <w:sz w:val="22"/>
          <w:szCs w:val="22"/>
        </w:rPr>
        <w:t>30-microgram for people 16 to 25 years old</w:t>
      </w:r>
      <w:r>
        <w:rPr>
          <w:rFonts w:cstheme="minorHAnsi"/>
          <w:sz w:val="22"/>
          <w:szCs w:val="22"/>
        </w:rPr>
        <w:t>.</w:t>
      </w:r>
    </w:p>
    <w:p w14:paraId="50887553" w14:textId="78C51F88" w:rsidR="00D169C3" w:rsidRPr="00D2728A" w:rsidRDefault="00AC1E0E" w:rsidP="009C5F82">
      <w:pPr>
        <w:spacing w:after="0" w:line="320" w:lineRule="exact"/>
        <w:jc w:val="both"/>
        <w:rPr>
          <w:rFonts w:cstheme="minorHAnsi"/>
          <w:sz w:val="22"/>
          <w:szCs w:val="22"/>
        </w:rPr>
      </w:pPr>
      <w:r w:rsidRPr="00B61A26"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38AB8ECB">
                <wp:simplePos x="0" y="0"/>
                <wp:positionH relativeFrom="page">
                  <wp:posOffset>400050</wp:posOffset>
                </wp:positionH>
                <wp:positionV relativeFrom="paragraph">
                  <wp:posOffset>85090</wp:posOffset>
                </wp:positionV>
                <wp:extent cx="5086350" cy="2468245"/>
                <wp:effectExtent l="19050" t="19050" r="19050" b="27305"/>
                <wp:wrapThrough wrapText="bothSides">
                  <wp:wrapPolygon edited="0">
                    <wp:start x="-81" y="-167"/>
                    <wp:lineTo x="-81" y="21672"/>
                    <wp:lineTo x="21600" y="21672"/>
                    <wp:lineTo x="21600" y="-167"/>
                    <wp:lineTo x="-81" y="-167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46824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02AD2913" w:rsidR="003120B5" w:rsidRDefault="00E52D61" w:rsidP="003120B5">
                            <w:pPr>
                              <w:pStyle w:val="Heading2"/>
                              <w:spacing w:before="0"/>
                            </w:pPr>
                            <w:r>
                              <w:t>October</w:t>
                            </w:r>
                            <w:r w:rsidR="003120B5" w:rsidRPr="00F736B4">
                              <w:t xml:space="preserve"> 2021 Calendar</w:t>
                            </w:r>
                          </w:p>
                          <w:p w14:paraId="0C652FED" w14:textId="77777777" w:rsidR="003120B5" w:rsidRPr="00D9052A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 on-line</w:t>
                            </w:r>
                          </w:p>
                          <w:p w14:paraId="647DF5CF" w14:textId="384EA774" w:rsidR="002A7E3E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E52D61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Special Education: 10 Tips for Advocating for Your Child</w:t>
                              </w:r>
                            </w:hyperlink>
                            <w:r w:rsidR="00057563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93E7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October 5</w:t>
                            </w:r>
                            <w:r w:rsidR="00293E7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93E7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7AD572" w14:textId="72DF30BB" w:rsidR="00293E7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293E7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Sharing Down Syndrome in Pierce County</w:t>
                              </w:r>
                            </w:hyperlink>
                            <w:r w:rsidR="00293E7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October 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94AF422" w14:textId="41CA2636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16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Creating Connections: Supported Decision Making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October 10</w:t>
                            </w:r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28CFF2" w14:textId="2F43BCC4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Pediatric Complex Care Seminar: Irritability and Pain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October 14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AD6725" w14:textId="69CE0660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Pierce County P2P Awesome Autism Family and Parent Group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October 14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D78D8F" w14:textId="14CCAE3D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The Future Looks Bright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October 16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5270A" w14:textId="422A6C4A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The Epidemic of Sexual Minority Depression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October 21</w:t>
                            </w:r>
                            <w:r w:rsidR="004D428C" w:rsidRPr="0057584C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14:paraId="3438F6B8" w14:textId="4ABF7A89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</w:pPr>
                            <w:hyperlink r:id="rId21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Fall Social: Humor and Laughter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October 23</w:t>
                            </w:r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</w:p>
                          <w:p w14:paraId="2ECCB33C" w14:textId="23CF90A7" w:rsidR="004D428C" w:rsidRPr="0057584C" w:rsidRDefault="00006FB8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22" w:history="1">
                              <w:r w:rsidR="004D428C" w:rsidRPr="0057584C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PTI Training for ESD 114</w:t>
                              </w:r>
                            </w:hyperlink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 October 27</w:t>
                            </w:r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4D428C" w:rsidRPr="0057584C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646535D8" w14:textId="77777777" w:rsidR="004D428C" w:rsidRDefault="004D428C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FCAB91" w14:textId="77777777" w:rsidR="00293E7C" w:rsidRDefault="00293E7C" w:rsidP="00293E7C">
                            <w:pPr>
                              <w:spacing w:before="120" w:after="0" w:line="2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6.7pt;width:400.5pt;height:19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" fillcolor="white [3201]" strokecolor="#4472c4 [3204]" strokeweight="2.25pt">
                <v:textbox>
                  <w:txbxContent>
                    <w:p w14:paraId="2AB8BE31" w14:textId="02AD2913" w:rsidR="003120B5" w:rsidRDefault="00E52D61" w:rsidP="003120B5">
                      <w:pPr>
                        <w:pStyle w:val="Heading2"/>
                        <w:spacing w:before="0"/>
                      </w:pPr>
                      <w:r>
                        <w:t>October</w:t>
                      </w:r>
                      <w:r w:rsidR="003120B5" w:rsidRPr="00F736B4">
                        <w:t xml:space="preserve"> 2021 Calendar</w:t>
                      </w:r>
                    </w:p>
                    <w:p w14:paraId="0C652FED" w14:textId="77777777" w:rsidR="003120B5" w:rsidRPr="00D9052A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 on-line</w:t>
                      </w:r>
                    </w:p>
                    <w:p w14:paraId="647DF5CF" w14:textId="384EA774" w:rsidR="002A7E3E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3" w:history="1">
                        <w:r w:rsidR="00E52D61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Special Education: 10 Tips for Advocating for Your Child</w:t>
                        </w:r>
                      </w:hyperlink>
                      <w:r w:rsidR="00057563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="00293E7C" w:rsidRPr="0057584C">
                        <w:rPr>
                          <w:rFonts w:cstheme="minorHAnsi"/>
                          <w:sz w:val="24"/>
                          <w:szCs w:val="24"/>
                        </w:rPr>
                        <w:t>October 5</w:t>
                      </w:r>
                      <w:r w:rsidR="00293E7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93E7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7AD572" w14:textId="72DF30BB" w:rsidR="00293E7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4" w:history="1">
                        <w:r w:rsidR="00293E7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Sharing Down Syndrome in Pierce County</w:t>
                        </w:r>
                      </w:hyperlink>
                      <w:r w:rsidR="00293E7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October 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>8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94AF422" w14:textId="41CA2636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5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Creating Connections: Supported Decision Making</w:t>
                        </w:r>
                      </w:hyperlink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– October 10</w:t>
                      </w:r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0328CFF2" w14:textId="2F43BCC4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6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Pediatric Complex Care Seminar: Irritability and Pain</w:t>
                        </w:r>
                      </w:hyperlink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October 14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AD6725" w14:textId="69CE0660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7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Pierce County P2P Awesome Autism Family and Parent Group</w:t>
                        </w:r>
                      </w:hyperlink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October 14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D78D8F" w14:textId="14CCAE3D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8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The Future Looks Bright</w:t>
                        </w:r>
                      </w:hyperlink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October 16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5270A" w14:textId="422A6C4A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29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The Epidemic of Sexual Minority Depression</w:t>
                        </w:r>
                      </w:hyperlink>
                      <w:r w:rsidR="004D428C" w:rsidRPr="0057584C">
                        <w:rPr>
                          <w:rFonts w:cstheme="minorHAnsi"/>
                          <w:sz w:val="24"/>
                          <w:szCs w:val="24"/>
                        </w:rPr>
                        <w:t xml:space="preserve"> – October 21</w:t>
                      </w:r>
                      <w:r w:rsidR="004D428C" w:rsidRPr="0057584C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14:paraId="3438F6B8" w14:textId="4ABF7A89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</w:pPr>
                      <w:hyperlink r:id="rId30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Fall Social: Humor and Laughter</w:t>
                        </w:r>
                      </w:hyperlink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– October 23</w:t>
                      </w:r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rd</w:t>
                      </w:r>
                    </w:p>
                    <w:p w14:paraId="2ECCB33C" w14:textId="23CF90A7" w:rsidR="004D428C" w:rsidRPr="0057584C" w:rsidRDefault="00006FB8" w:rsidP="00293E7C">
                      <w:pPr>
                        <w:spacing w:before="120" w:after="0" w:line="200" w:lineRule="exact"/>
                        <w:jc w:val="center"/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31" w:history="1">
                        <w:r w:rsidR="004D428C" w:rsidRPr="0057584C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  <w:t>PTI Training for ESD 114</w:t>
                        </w:r>
                      </w:hyperlink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– October 27</w:t>
                      </w:r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4D428C" w:rsidRPr="0057584C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646535D8" w14:textId="77777777" w:rsidR="004D428C" w:rsidRDefault="004D428C" w:rsidP="00293E7C">
                      <w:pPr>
                        <w:spacing w:before="120" w:after="0"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0FCAB91" w14:textId="77777777" w:rsidR="00293E7C" w:rsidRDefault="00293E7C" w:rsidP="00293E7C">
                      <w:pPr>
                        <w:spacing w:before="120" w:after="0"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F7DF8">
        <w:rPr>
          <w:rFonts w:cstheme="minorHAnsi"/>
          <w:sz w:val="22"/>
          <w:szCs w:val="22"/>
        </w:rPr>
        <w:t xml:space="preserve">It </w:t>
      </w:r>
      <w:r w:rsidR="005F7DF8" w:rsidRPr="00C13B9D">
        <w:rPr>
          <w:rFonts w:cstheme="minorHAnsi"/>
          <w:sz w:val="22"/>
          <w:szCs w:val="22"/>
        </w:rPr>
        <w:t xml:space="preserve">is currently estimated that </w:t>
      </w:r>
      <w:hyperlink r:id="rId32" w:history="1">
        <w:r w:rsidR="005F7DF8" w:rsidRPr="00C13B9D">
          <w:rPr>
            <w:rStyle w:val="Hyperlink"/>
            <w:rFonts w:cstheme="minorHAnsi"/>
            <w:sz w:val="22"/>
            <w:szCs w:val="22"/>
          </w:rPr>
          <w:t>around half of U.S. children, aged 12-17, have had at least one does of COVID 19 Vaccine</w:t>
        </w:r>
      </w:hyperlink>
      <w:r w:rsidR="005F7DF8" w:rsidRPr="00C13B9D">
        <w:rPr>
          <w:rFonts w:cstheme="minorHAnsi"/>
          <w:sz w:val="22"/>
          <w:szCs w:val="22"/>
        </w:rPr>
        <w:t xml:space="preserve">. </w:t>
      </w:r>
      <w:r w:rsidR="005F7DF8" w:rsidRPr="00C13B9D">
        <w:rPr>
          <w:rFonts w:cstheme="minorHAnsi"/>
          <w:color w:val="393D40"/>
          <w:sz w:val="22"/>
          <w:szCs w:val="22"/>
          <w:shd w:val="clear" w:color="auto" w:fill="FFFFFF"/>
        </w:rPr>
        <w:t> </w:t>
      </w:r>
      <w:hyperlink r:id="rId33" w:history="1">
        <w:r w:rsidR="00C13B9D" w:rsidRPr="00C13B9D">
          <w:rPr>
            <w:rStyle w:val="Hyperlink"/>
            <w:rFonts w:cstheme="minorHAnsi"/>
            <w:sz w:val="22"/>
            <w:szCs w:val="22"/>
            <w:shd w:val="clear" w:color="auto" w:fill="FFFFFF"/>
          </w:rPr>
          <w:t>Some polls</w:t>
        </w:r>
      </w:hyperlink>
      <w:r w:rsidR="00C13B9D" w:rsidRPr="00C13B9D">
        <w:rPr>
          <w:rFonts w:cstheme="minorHAnsi"/>
          <w:color w:val="393D40"/>
          <w:sz w:val="22"/>
          <w:szCs w:val="22"/>
          <w:shd w:val="clear" w:color="auto" w:fill="FFFFFF"/>
        </w:rPr>
        <w:t xml:space="preserve"> </w:t>
      </w:r>
      <w:r w:rsidR="00C13B9D" w:rsidRPr="00006FB8">
        <w:rPr>
          <w:rFonts w:cstheme="minorHAnsi"/>
          <w:sz w:val="22"/>
          <w:szCs w:val="22"/>
          <w:shd w:val="clear" w:color="auto" w:fill="FFFFFF"/>
        </w:rPr>
        <w:t xml:space="preserve">show that parents of younger children may be less inclined to have their child be vaccinated.  Pfizer is currently </w:t>
      </w:r>
      <w:r w:rsidR="00D2728A" w:rsidRPr="00006FB8">
        <w:rPr>
          <w:rFonts w:cstheme="minorHAnsi"/>
          <w:sz w:val="22"/>
          <w:szCs w:val="22"/>
          <w:shd w:val="clear" w:color="auto" w:fill="FFFFFF"/>
        </w:rPr>
        <w:t>undergoin</w:t>
      </w:r>
      <w:r w:rsidR="00C13B9D" w:rsidRPr="00006FB8">
        <w:rPr>
          <w:rFonts w:cstheme="minorHAnsi"/>
          <w:sz w:val="22"/>
          <w:szCs w:val="22"/>
          <w:shd w:val="clear" w:color="auto" w:fill="FFFFFF"/>
        </w:rPr>
        <w:t>g trials on a</w:t>
      </w:r>
      <w:r w:rsidR="00C13B9D">
        <w:rPr>
          <w:rFonts w:cstheme="minorHAnsi"/>
          <w:color w:val="393D40"/>
          <w:sz w:val="22"/>
          <w:szCs w:val="22"/>
          <w:shd w:val="clear" w:color="auto" w:fill="FFFFFF"/>
        </w:rPr>
        <w:t xml:space="preserve"> </w:t>
      </w:r>
      <w:hyperlink r:id="rId34" w:history="1">
        <w:r w:rsidR="00C13B9D" w:rsidRPr="00D2728A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COVID </w:t>
        </w:r>
        <w:r w:rsidR="00D2728A">
          <w:rPr>
            <w:rStyle w:val="Hyperlink"/>
            <w:rFonts w:cstheme="minorHAnsi"/>
            <w:sz w:val="22"/>
            <w:szCs w:val="22"/>
            <w:shd w:val="clear" w:color="auto" w:fill="FFFFFF"/>
          </w:rPr>
          <w:t>v</w:t>
        </w:r>
        <w:r w:rsidR="00C13B9D" w:rsidRPr="00D2728A">
          <w:rPr>
            <w:rStyle w:val="Hyperlink"/>
            <w:rFonts w:cstheme="minorHAnsi"/>
            <w:sz w:val="22"/>
            <w:szCs w:val="22"/>
            <w:shd w:val="clear" w:color="auto" w:fill="FFFFFF"/>
          </w:rPr>
          <w:t>accine for 2-to-4-year-olds</w:t>
        </w:r>
      </w:hyperlink>
      <w:r w:rsidR="00C13B9D">
        <w:rPr>
          <w:rFonts w:cstheme="minorHAnsi"/>
          <w:color w:val="393D40"/>
          <w:sz w:val="22"/>
          <w:szCs w:val="22"/>
          <w:shd w:val="clear" w:color="auto" w:fill="FFFFFF"/>
        </w:rPr>
        <w:t xml:space="preserve">, </w:t>
      </w:r>
      <w:r w:rsidR="00C13B9D" w:rsidRPr="00006FB8">
        <w:rPr>
          <w:rFonts w:cstheme="minorHAnsi"/>
          <w:sz w:val="22"/>
          <w:szCs w:val="22"/>
          <w:shd w:val="clear" w:color="auto" w:fill="FFFFFF"/>
        </w:rPr>
        <w:t>but it will not be available until 2022</w:t>
      </w:r>
      <w:r w:rsidR="00D2728A" w:rsidRPr="00006FB8">
        <w:rPr>
          <w:rFonts w:cstheme="minorHAnsi"/>
          <w:sz w:val="22"/>
          <w:szCs w:val="22"/>
          <w:shd w:val="clear" w:color="auto" w:fill="FFFFFF"/>
        </w:rPr>
        <w:t>.</w:t>
      </w:r>
    </w:p>
    <w:sectPr w:rsidR="00D169C3" w:rsidRPr="00D2728A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sign, clipart, vector graphics&#10;&#10;Description automatically generated" style="width:373.5pt;height:373.5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0DD02507"/>
    <w:multiLevelType w:val="multilevel"/>
    <w:tmpl w:val="611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4" w15:restartNumberingAfterBreak="0">
    <w:nsid w:val="64DD36E5"/>
    <w:multiLevelType w:val="multilevel"/>
    <w:tmpl w:val="39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06FB8"/>
    <w:rsid w:val="000128C0"/>
    <w:rsid w:val="0005694B"/>
    <w:rsid w:val="00057563"/>
    <w:rsid w:val="00062E06"/>
    <w:rsid w:val="000804EA"/>
    <w:rsid w:val="00082175"/>
    <w:rsid w:val="00097767"/>
    <w:rsid w:val="00102379"/>
    <w:rsid w:val="00106FE3"/>
    <w:rsid w:val="00112BCF"/>
    <w:rsid w:val="00125F6D"/>
    <w:rsid w:val="00130D8D"/>
    <w:rsid w:val="0015390F"/>
    <w:rsid w:val="00165D1C"/>
    <w:rsid w:val="001679E4"/>
    <w:rsid w:val="0017626A"/>
    <w:rsid w:val="00180F6A"/>
    <w:rsid w:val="001A4A34"/>
    <w:rsid w:val="001C4E33"/>
    <w:rsid w:val="001D0A16"/>
    <w:rsid w:val="001D6DD8"/>
    <w:rsid w:val="001E4433"/>
    <w:rsid w:val="00221868"/>
    <w:rsid w:val="00243F06"/>
    <w:rsid w:val="0024438F"/>
    <w:rsid w:val="00276D58"/>
    <w:rsid w:val="0029092A"/>
    <w:rsid w:val="00293E7C"/>
    <w:rsid w:val="002A5040"/>
    <w:rsid w:val="002A7E3E"/>
    <w:rsid w:val="002B2A29"/>
    <w:rsid w:val="002C4A47"/>
    <w:rsid w:val="002D5136"/>
    <w:rsid w:val="002E3388"/>
    <w:rsid w:val="002F5C37"/>
    <w:rsid w:val="002F5E46"/>
    <w:rsid w:val="00301D9F"/>
    <w:rsid w:val="003120B5"/>
    <w:rsid w:val="00315588"/>
    <w:rsid w:val="00323AAC"/>
    <w:rsid w:val="00331A7E"/>
    <w:rsid w:val="00347797"/>
    <w:rsid w:val="0035391F"/>
    <w:rsid w:val="0036682E"/>
    <w:rsid w:val="0037358E"/>
    <w:rsid w:val="003A1104"/>
    <w:rsid w:val="003B3563"/>
    <w:rsid w:val="003B40E3"/>
    <w:rsid w:val="003D2EA2"/>
    <w:rsid w:val="003E21F9"/>
    <w:rsid w:val="003F051D"/>
    <w:rsid w:val="003F6450"/>
    <w:rsid w:val="003F7FA2"/>
    <w:rsid w:val="00414FFE"/>
    <w:rsid w:val="00421D38"/>
    <w:rsid w:val="0042747A"/>
    <w:rsid w:val="00427CAA"/>
    <w:rsid w:val="00460F17"/>
    <w:rsid w:val="0047604D"/>
    <w:rsid w:val="0048797B"/>
    <w:rsid w:val="004A7BCA"/>
    <w:rsid w:val="004C2086"/>
    <w:rsid w:val="004D428C"/>
    <w:rsid w:val="004D77F4"/>
    <w:rsid w:val="004E32C3"/>
    <w:rsid w:val="004F48C7"/>
    <w:rsid w:val="005159FC"/>
    <w:rsid w:val="005335F0"/>
    <w:rsid w:val="00537EB9"/>
    <w:rsid w:val="00565A67"/>
    <w:rsid w:val="0056706A"/>
    <w:rsid w:val="0057584C"/>
    <w:rsid w:val="00586EEA"/>
    <w:rsid w:val="005B367E"/>
    <w:rsid w:val="005B6A6A"/>
    <w:rsid w:val="005C7001"/>
    <w:rsid w:val="005D0E04"/>
    <w:rsid w:val="005D4D94"/>
    <w:rsid w:val="005D611E"/>
    <w:rsid w:val="005F6236"/>
    <w:rsid w:val="005F726C"/>
    <w:rsid w:val="005F7DF8"/>
    <w:rsid w:val="006050B8"/>
    <w:rsid w:val="00611530"/>
    <w:rsid w:val="00620545"/>
    <w:rsid w:val="00627D49"/>
    <w:rsid w:val="00636716"/>
    <w:rsid w:val="00644BC8"/>
    <w:rsid w:val="00645A40"/>
    <w:rsid w:val="00672416"/>
    <w:rsid w:val="00694A51"/>
    <w:rsid w:val="006A087F"/>
    <w:rsid w:val="006A283B"/>
    <w:rsid w:val="006B1E14"/>
    <w:rsid w:val="006B31C4"/>
    <w:rsid w:val="006C26F5"/>
    <w:rsid w:val="006C2997"/>
    <w:rsid w:val="006D0F17"/>
    <w:rsid w:val="006D36CE"/>
    <w:rsid w:val="006D590B"/>
    <w:rsid w:val="006E1A29"/>
    <w:rsid w:val="006E6B86"/>
    <w:rsid w:val="00707B10"/>
    <w:rsid w:val="00745256"/>
    <w:rsid w:val="007503D8"/>
    <w:rsid w:val="007537C3"/>
    <w:rsid w:val="007572C3"/>
    <w:rsid w:val="00766129"/>
    <w:rsid w:val="00785EAC"/>
    <w:rsid w:val="0079609A"/>
    <w:rsid w:val="007A2340"/>
    <w:rsid w:val="007A3F99"/>
    <w:rsid w:val="007B52FF"/>
    <w:rsid w:val="007B67EC"/>
    <w:rsid w:val="007C1034"/>
    <w:rsid w:val="007C7526"/>
    <w:rsid w:val="007D454D"/>
    <w:rsid w:val="007F1F24"/>
    <w:rsid w:val="00802F7E"/>
    <w:rsid w:val="008034B8"/>
    <w:rsid w:val="0080566B"/>
    <w:rsid w:val="00817A9F"/>
    <w:rsid w:val="0083366E"/>
    <w:rsid w:val="00850562"/>
    <w:rsid w:val="00850D33"/>
    <w:rsid w:val="00851169"/>
    <w:rsid w:val="0086037B"/>
    <w:rsid w:val="0086334D"/>
    <w:rsid w:val="00881A2F"/>
    <w:rsid w:val="008A133B"/>
    <w:rsid w:val="008A6157"/>
    <w:rsid w:val="008B5BC1"/>
    <w:rsid w:val="008C14D5"/>
    <w:rsid w:val="008E0ED7"/>
    <w:rsid w:val="008F1C7B"/>
    <w:rsid w:val="009422B7"/>
    <w:rsid w:val="009440E1"/>
    <w:rsid w:val="00961CE5"/>
    <w:rsid w:val="00970BDD"/>
    <w:rsid w:val="009722D7"/>
    <w:rsid w:val="009C34F4"/>
    <w:rsid w:val="009C5F82"/>
    <w:rsid w:val="009E498A"/>
    <w:rsid w:val="009F526C"/>
    <w:rsid w:val="009F6D36"/>
    <w:rsid w:val="00A15F1B"/>
    <w:rsid w:val="00A36672"/>
    <w:rsid w:val="00A90874"/>
    <w:rsid w:val="00AB3462"/>
    <w:rsid w:val="00AC1E0E"/>
    <w:rsid w:val="00AF64A7"/>
    <w:rsid w:val="00B050AB"/>
    <w:rsid w:val="00B058D0"/>
    <w:rsid w:val="00B13138"/>
    <w:rsid w:val="00B40737"/>
    <w:rsid w:val="00B54C12"/>
    <w:rsid w:val="00B56192"/>
    <w:rsid w:val="00B61A26"/>
    <w:rsid w:val="00B75409"/>
    <w:rsid w:val="00BB0E8C"/>
    <w:rsid w:val="00BC3F65"/>
    <w:rsid w:val="00BF2CE8"/>
    <w:rsid w:val="00C13B9D"/>
    <w:rsid w:val="00C21A0D"/>
    <w:rsid w:val="00C57092"/>
    <w:rsid w:val="00CA3967"/>
    <w:rsid w:val="00CC28EA"/>
    <w:rsid w:val="00CD01F7"/>
    <w:rsid w:val="00D060A8"/>
    <w:rsid w:val="00D169C3"/>
    <w:rsid w:val="00D16BE5"/>
    <w:rsid w:val="00D2728A"/>
    <w:rsid w:val="00D62F0B"/>
    <w:rsid w:val="00D73642"/>
    <w:rsid w:val="00D77C6E"/>
    <w:rsid w:val="00D818AA"/>
    <w:rsid w:val="00D9052A"/>
    <w:rsid w:val="00DA547F"/>
    <w:rsid w:val="00DA583F"/>
    <w:rsid w:val="00DB1828"/>
    <w:rsid w:val="00DB549C"/>
    <w:rsid w:val="00DC1074"/>
    <w:rsid w:val="00DD5842"/>
    <w:rsid w:val="00DE5187"/>
    <w:rsid w:val="00DE64B1"/>
    <w:rsid w:val="00E52D61"/>
    <w:rsid w:val="00E57AE1"/>
    <w:rsid w:val="00E60A6B"/>
    <w:rsid w:val="00E670CB"/>
    <w:rsid w:val="00E71BED"/>
    <w:rsid w:val="00EB5E6B"/>
    <w:rsid w:val="00EC40C4"/>
    <w:rsid w:val="00EC4C4A"/>
    <w:rsid w:val="00EC65C4"/>
    <w:rsid w:val="00ED2FB5"/>
    <w:rsid w:val="00EE34D8"/>
    <w:rsid w:val="00F23DA4"/>
    <w:rsid w:val="00F25A46"/>
    <w:rsid w:val="00F41953"/>
    <w:rsid w:val="00F736B4"/>
    <w:rsid w:val="00F83F07"/>
    <w:rsid w:val="00FA1B74"/>
    <w:rsid w:val="00FB1147"/>
    <w:rsid w:val="00FB23E8"/>
    <w:rsid w:val="00FC33A2"/>
    <w:rsid w:val="00FC76AB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620545"/>
    <w:pPr>
      <w:spacing w:before="100" w:beforeAutospacing="1" w:after="100" w:afterAutospacing="1" w:line="240" w:lineRule="auto"/>
    </w:pPr>
    <w:rPr>
      <w:rFonts w:ascii="Helvetica" w:eastAsiaTheme="minorHAnsi" w:hAnsi="Helvetic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IsInVyaSI6ImJwMjpjbGljayIsImJ1bGxldGluX2lkIjoiMjAyMTA5MjQuNDY0NTEwMDEiLCJ1cmwiOiJodHRwczovL3d3dy5jZGMuZ292L2Nvcm9uYXZpcnVzLzIwMTktbmNvdi9uZWVkLWV4dHJhLXByZWNhdXRpb25zL3Blb3BsZS13aXRoLW1lZGljYWwtY29uZGl0aW9ucy5odG1sIn0.E7Za9V4R96lC2jxpi-ybMuTAwtEva193WClcLTkrK_8/s/864853704/br/112908386581-l" TargetMode="External"/><Relationship Id="rId13" Type="http://schemas.openxmlformats.org/officeDocument/2006/relationships/hyperlink" Target="https://www.nytimes.com/2021/09/28/health/pfizer-vaccine-children.html" TargetMode="External"/><Relationship Id="rId18" Type="http://schemas.openxmlformats.org/officeDocument/2006/relationships/hyperlink" Target="https://www.tfaforms.com/4822548" TargetMode="External"/><Relationship Id="rId26" Type="http://schemas.openxmlformats.org/officeDocument/2006/relationships/hyperlink" Target="https://www.lpfch.org/cshcn/join-us/events/pediatric-complex-care-seminar-session-2-irritability-and-pain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6web.zoom.us/meeting/register/tZ0ud-GppzMrHta9ILmLLKPbZJIHQ0CgGNQS" TargetMode="External"/><Relationship Id="rId34" Type="http://schemas.openxmlformats.org/officeDocument/2006/relationships/hyperlink" Target="https://www.theatlantic.com/science/archive/2021/09/pfizer-ceo-vaccine-young-children-2-4/620236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doh.wa.gov/Emergencies/COVID19/VaccineInformation/VaccineBoosterDoses/" TargetMode="External"/><Relationship Id="rId17" Type="http://schemas.openxmlformats.org/officeDocument/2006/relationships/hyperlink" Target="https://www.lpfch.org/cshcn/join-us/events/pediatric-complex-care-seminar-session-2-irritability-and-pain" TargetMode="External"/><Relationship Id="rId25" Type="http://schemas.openxmlformats.org/officeDocument/2006/relationships/hyperlink" Target="https://arcofkingcounty.org/community-calendar.html/event/2021/10/10/creating-connections-supported-decision-making/348246" TargetMode="External"/><Relationship Id="rId33" Type="http://schemas.openxmlformats.org/officeDocument/2006/relationships/hyperlink" Target="https://www.axios.com/axios-ipsos-poll-parents-may-not-want-vaccine-for-young-kids-5e3a88bd-572e-452f-af04-c3a9b27182a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ofkingcounty.org/community-calendar.html/event/2021/10/10/creating-connections-supported-decision-making/348246" TargetMode="External"/><Relationship Id="rId20" Type="http://schemas.openxmlformats.org/officeDocument/2006/relationships/hyperlink" Target="https://www.familyvoicesofwashington.org/event/hidden-from-happiness-the-epidemic-of-sexual-minority-depression-and-the-science-of-the-closet/?instance_id=222" TargetMode="External"/><Relationship Id="rId29" Type="http://schemas.openxmlformats.org/officeDocument/2006/relationships/hyperlink" Target="https://www.familyvoicesofwashington.org/event/hidden-from-happiness-the-epidemic-of-sexual-minority-depression-and-the-science-of-the-closet/?instance_id=2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vidvaccinewa.org" TargetMode="External"/><Relationship Id="rId11" Type="http://schemas.openxmlformats.org/officeDocument/2006/relationships/hyperlink" Target="https://www.npr.org/sections/health-shots/2021/09/28/1041133830/for-people-who-got-the-j-j-vaccine-some-doctors-are-advising-boosters-asap" TargetMode="External"/><Relationship Id="rId24" Type="http://schemas.openxmlformats.org/officeDocument/2006/relationships/hyperlink" Target="https://www.tfaforms.com/4821345" TargetMode="External"/><Relationship Id="rId32" Type="http://schemas.openxmlformats.org/officeDocument/2006/relationships/hyperlink" Target="https://www.kff.org/coronavirus-covid-19/poll-finding/kff-covid-19-vaccine-monitor-trends-among-children-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faforms.com/4821345" TargetMode="External"/><Relationship Id="rId23" Type="http://schemas.openxmlformats.org/officeDocument/2006/relationships/hyperlink" Target="https://fathersnetwork.org/training-workshops/" TargetMode="External"/><Relationship Id="rId28" Type="http://schemas.openxmlformats.org/officeDocument/2006/relationships/hyperlink" Target="https://arcofkingcounty.org/community-calendar.html/event/2021/10/16/the-future-looks-bright/3467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hehill.com/policy/healthcare/574957-fda-announces-key-panel-meetings-on-moderna-jj-boosters-vaccines-for-kids" TargetMode="External"/><Relationship Id="rId19" Type="http://schemas.openxmlformats.org/officeDocument/2006/relationships/hyperlink" Target="https://arcofkingcounty.org/community-calendar.html/event/2021/10/16/the-future-looks-bright/346762" TargetMode="External"/><Relationship Id="rId31" Type="http://schemas.openxmlformats.org/officeDocument/2006/relationships/hyperlink" Target="https://wapave.org/event/online-pti-training-esd-114-hybrid-and-virtual-learning-for-special-education-students/?instance_id=1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n.org/news/article/who-qualifies-for-a-covid-booster-the-list-is-growing-longer/" TargetMode="External"/><Relationship Id="rId14" Type="http://schemas.openxmlformats.org/officeDocument/2006/relationships/hyperlink" Target="https://fathersnetwork.org/training-workshops/" TargetMode="External"/><Relationship Id="rId22" Type="http://schemas.openxmlformats.org/officeDocument/2006/relationships/hyperlink" Target="https://wapave.org/event/online-pti-training-esd-114-hybrid-and-virtual-learning-for-special-education-students/?instance_id=1436" TargetMode="External"/><Relationship Id="rId27" Type="http://schemas.openxmlformats.org/officeDocument/2006/relationships/hyperlink" Target="https://www.tfaforms.com/4822548" TargetMode="External"/><Relationship Id="rId30" Type="http://schemas.openxmlformats.org/officeDocument/2006/relationships/hyperlink" Target="https://us06web.zoom.us/meeting/register/tZ0ud-GppzMrHta9ILmLLKPbZJIHQ0CgGNQS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27</cp:revision>
  <dcterms:created xsi:type="dcterms:W3CDTF">2021-09-30T20:04:00Z</dcterms:created>
  <dcterms:modified xsi:type="dcterms:W3CDTF">2021-10-01T23:11:00Z</dcterms:modified>
</cp:coreProperties>
</file>