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7FE688E0" w:rsidR="00BB0E8C" w:rsidRPr="00CF515C" w:rsidRDefault="00BB0E8C" w:rsidP="00766129">
      <w:pPr>
        <w:pStyle w:val="Heading1"/>
        <w:rPr>
          <w:rFonts w:ascii="Times New Roman" w:hAnsi="Times New Roman" w:cs="Times New Roman"/>
          <w:sz w:val="36"/>
          <w:szCs w:val="36"/>
        </w:rPr>
      </w:pPr>
      <w:r w:rsidRPr="00CF515C">
        <w:rPr>
          <w:rFonts w:ascii="Times New Roman" w:hAnsi="Times New Roman" w:cs="Times New Roman"/>
          <w:sz w:val="36"/>
          <w:szCs w:val="36"/>
        </w:rPr>
        <w:t>Washington State Family to Family Health Information Center</w:t>
      </w:r>
    </w:p>
    <w:p w14:paraId="312B68C2" w14:textId="773530D6" w:rsidR="00DD5842" w:rsidRPr="00CF515C" w:rsidRDefault="00DD5842" w:rsidP="00F12EE9">
      <w:pPr>
        <w:pStyle w:val="ListParagraph"/>
        <w:numPr>
          <w:ilvl w:val="0"/>
          <w:numId w:val="1"/>
        </w:numPr>
        <w:spacing w:after="0" w:line="240" w:lineRule="auto"/>
        <w:jc w:val="center"/>
        <w:rPr>
          <w:rFonts w:ascii="Times New Roman" w:hAnsi="Times New Roman" w:cs="Times New Roman"/>
          <w:sz w:val="28"/>
          <w:szCs w:val="28"/>
        </w:rPr>
      </w:pPr>
    </w:p>
    <w:p w14:paraId="591EA254" w14:textId="5ADEE7EA" w:rsidR="006B4768" w:rsidRPr="00964809" w:rsidRDefault="00BB0E8C" w:rsidP="00F12EE9">
      <w:pPr>
        <w:pStyle w:val="Heading2"/>
        <w:spacing w:before="0" w:after="0"/>
        <w:rPr>
          <w:rFonts w:asciiTheme="minorHAnsi" w:hAnsiTheme="minorHAnsi" w:cstheme="minorHAnsi"/>
        </w:rPr>
      </w:pPr>
      <w:r w:rsidRPr="00964809">
        <w:rPr>
          <w:rFonts w:asciiTheme="minorHAnsi" w:hAnsiTheme="minorHAnsi" w:cstheme="minorHAnsi"/>
        </w:rPr>
        <w:t>Newsletter</w:t>
      </w:r>
      <w:r w:rsidR="00DD5842" w:rsidRPr="00964809">
        <w:rPr>
          <w:rFonts w:asciiTheme="minorHAnsi" w:hAnsiTheme="minorHAnsi" w:cstheme="minorHAnsi"/>
        </w:rPr>
        <w:t xml:space="preserve"> #</w:t>
      </w:r>
      <w:r w:rsidR="00CF3468" w:rsidRPr="00964809">
        <w:rPr>
          <w:rFonts w:asciiTheme="minorHAnsi" w:hAnsiTheme="minorHAnsi" w:cstheme="minorHAnsi"/>
        </w:rPr>
        <w:t>1</w:t>
      </w:r>
      <w:r w:rsidR="000771C1">
        <w:rPr>
          <w:rFonts w:asciiTheme="minorHAnsi" w:hAnsiTheme="minorHAnsi" w:cstheme="minorHAnsi"/>
        </w:rPr>
        <w:t>8</w:t>
      </w:r>
      <w:r w:rsidRPr="00964809">
        <w:rPr>
          <w:rFonts w:asciiTheme="minorHAnsi" w:hAnsiTheme="minorHAnsi" w:cstheme="minorHAnsi"/>
        </w:rPr>
        <w:t xml:space="preserve"> – </w:t>
      </w:r>
      <w:r w:rsidR="000771C1">
        <w:rPr>
          <w:rFonts w:asciiTheme="minorHAnsi" w:hAnsiTheme="minorHAnsi" w:cstheme="minorHAnsi"/>
        </w:rPr>
        <w:t>August</w:t>
      </w:r>
      <w:r w:rsidR="00F62EAA" w:rsidRPr="00964809">
        <w:rPr>
          <w:rFonts w:asciiTheme="minorHAnsi" w:hAnsiTheme="minorHAnsi" w:cstheme="minorHAnsi"/>
        </w:rPr>
        <w:t xml:space="preserve"> </w:t>
      </w:r>
      <w:r w:rsidR="001B4638" w:rsidRPr="00964809">
        <w:rPr>
          <w:rFonts w:asciiTheme="minorHAnsi" w:hAnsiTheme="minorHAnsi" w:cstheme="minorHAnsi"/>
        </w:rPr>
        <w:t>2022</w:t>
      </w:r>
    </w:p>
    <w:p w14:paraId="74ABA1A9" w14:textId="77777777" w:rsidR="00302D28" w:rsidRDefault="00302D28" w:rsidP="00302D28">
      <w:pPr>
        <w:pStyle w:val="Heading3"/>
      </w:pPr>
      <w:r>
        <w:t>COVID Vaccine Available to Children and Toddlers</w:t>
      </w:r>
    </w:p>
    <w:p w14:paraId="19E507D4" w14:textId="5AB1B828" w:rsidR="00CB2D4F" w:rsidRDefault="001D381A" w:rsidP="004C0346">
      <w:pPr>
        <w:rPr>
          <w:sz w:val="22"/>
          <w:szCs w:val="22"/>
        </w:rPr>
      </w:pPr>
      <w:r w:rsidRPr="001D381A">
        <w:rPr>
          <w:sz w:val="22"/>
          <w:szCs w:val="22"/>
        </w:rPr>
        <w:t>The PAVE Family to Family Health Information Center knows that there is a lot of information out around vaccinations, boosters, and younger children. This is information to help families with gaining additional knowledge to with decisions for the health and safety for their family as school starts again.</w:t>
      </w:r>
    </w:p>
    <w:p w14:paraId="5C8B5514" w14:textId="6AC16FA5" w:rsidR="00302D28" w:rsidRPr="00924CB8" w:rsidRDefault="00654D3F" w:rsidP="004C0346">
      <w:pPr>
        <w:rPr>
          <w:sz w:val="22"/>
          <w:szCs w:val="22"/>
        </w:rPr>
      </w:pPr>
      <w:r w:rsidRPr="00924CB8">
        <w:rPr>
          <w:noProof/>
          <w:sz w:val="22"/>
          <w:szCs w:val="22"/>
        </w:rPr>
        <mc:AlternateContent>
          <mc:Choice Requires="wps">
            <w:drawing>
              <wp:anchor distT="45720" distB="45720" distL="114300" distR="114300" simplePos="0" relativeHeight="251659264" behindDoc="0" locked="0" layoutInCell="1" allowOverlap="1" wp14:anchorId="0FA4D23D" wp14:editId="72FF53C1">
                <wp:simplePos x="0" y="0"/>
                <wp:positionH relativeFrom="page">
                  <wp:posOffset>4299329</wp:posOffset>
                </wp:positionH>
                <wp:positionV relativeFrom="paragraph">
                  <wp:posOffset>707444</wp:posOffset>
                </wp:positionV>
                <wp:extent cx="3282950" cy="2850515"/>
                <wp:effectExtent l="19050" t="19050" r="12700" b="26035"/>
                <wp:wrapThrough wrapText="bothSides">
                  <wp:wrapPolygon edited="0">
                    <wp:start x="-125" y="-144"/>
                    <wp:lineTo x="-125" y="21653"/>
                    <wp:lineTo x="21558" y="21653"/>
                    <wp:lineTo x="21558" y="-144"/>
                    <wp:lineTo x="-125" y="-144"/>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2850515"/>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4645B47F" w:rsidR="003120B5" w:rsidRPr="00F12EE9" w:rsidRDefault="00CB2D4F" w:rsidP="003120B5">
                            <w:pPr>
                              <w:pStyle w:val="Heading2"/>
                              <w:spacing w:before="0"/>
                              <w:rPr>
                                <w:sz w:val="28"/>
                                <w:szCs w:val="28"/>
                              </w:rPr>
                            </w:pPr>
                            <w:r>
                              <w:fldChar w:fldCharType="begin"/>
                            </w:r>
                            <w:r>
                              <w:instrText xml:space="preserve"> HYPERLINK "https://www.familyvoicesofwashington.org/calendar/" </w:instrText>
                            </w:r>
                            <w:r>
                              <w:fldChar w:fldCharType="separate"/>
                            </w:r>
                            <w:r w:rsidR="00302D28">
                              <w:rPr>
                                <w:rStyle w:val="Hyperlink"/>
                                <w:sz w:val="28"/>
                                <w:szCs w:val="28"/>
                              </w:rPr>
                              <w:t>August</w:t>
                            </w:r>
                            <w:r w:rsidR="004051DD" w:rsidRPr="0019573E">
                              <w:rPr>
                                <w:rStyle w:val="Hyperlink"/>
                                <w:sz w:val="28"/>
                                <w:szCs w:val="28"/>
                              </w:rPr>
                              <w:t xml:space="preserve"> 2022</w:t>
                            </w:r>
                            <w:r w:rsidR="003120B5" w:rsidRPr="0019573E">
                              <w:rPr>
                                <w:rStyle w:val="Hyperlink"/>
                                <w:sz w:val="28"/>
                                <w:szCs w:val="28"/>
                              </w:rPr>
                              <w:t xml:space="preserve"> Calendar</w:t>
                            </w:r>
                            <w:r>
                              <w:rPr>
                                <w:rStyle w:val="Hyperlink"/>
                                <w:sz w:val="28"/>
                                <w:szCs w:val="28"/>
                              </w:rPr>
                              <w:fldChar w:fldCharType="end"/>
                            </w:r>
                          </w:p>
                          <w:p w14:paraId="090BC31C" w14:textId="4D1BD6D2"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Pr="00D9052A">
                              <w:rPr>
                                <w:rStyle w:val="SubtleEmphasis"/>
                                <w:sz w:val="22"/>
                                <w:szCs w:val="22"/>
                              </w:rPr>
                              <w:t xml:space="preserve"> on-line</w:t>
                            </w:r>
                          </w:p>
                          <w:p w14:paraId="7FFEC466" w14:textId="1CF69DF7" w:rsidR="00CC2E44" w:rsidRPr="00CB757D" w:rsidRDefault="001D381A" w:rsidP="00951C7D">
                            <w:pPr>
                              <w:spacing w:after="0" w:line="288" w:lineRule="auto"/>
                              <w:jc w:val="center"/>
                              <w:rPr>
                                <w:rFonts w:cstheme="minorHAnsi"/>
                                <w:color w:val="222222"/>
                                <w:sz w:val="22"/>
                                <w:szCs w:val="22"/>
                                <w:shd w:val="clear" w:color="auto" w:fill="FFFFFF"/>
                              </w:rPr>
                            </w:pPr>
                            <w:hyperlink r:id="rId8" w:history="1">
                              <w:r w:rsidR="008E43FE" w:rsidRPr="00CB757D">
                                <w:rPr>
                                  <w:rStyle w:val="Hyperlink"/>
                                  <w:rFonts w:cstheme="minorHAnsi"/>
                                  <w:sz w:val="22"/>
                                  <w:szCs w:val="22"/>
                                  <w:shd w:val="clear" w:color="auto" w:fill="FFFFFF"/>
                                </w:rPr>
                                <w:t>Sexual Assault Awareness &amp; Response: What Caregivers Need to Know</w:t>
                              </w:r>
                            </w:hyperlink>
                            <w:r w:rsidR="008E43FE" w:rsidRPr="00CB757D">
                              <w:rPr>
                                <w:rFonts w:cstheme="minorHAnsi"/>
                                <w:color w:val="222222"/>
                                <w:sz w:val="22"/>
                                <w:szCs w:val="22"/>
                                <w:shd w:val="clear" w:color="auto" w:fill="FFFFFF"/>
                              </w:rPr>
                              <w:t xml:space="preserve"> – Aug. 2</w:t>
                            </w:r>
                          </w:p>
                          <w:p w14:paraId="0E893322" w14:textId="66D0972B" w:rsidR="008E43FE" w:rsidRPr="00982A94" w:rsidRDefault="001D381A" w:rsidP="00951C7D">
                            <w:pPr>
                              <w:spacing w:after="0" w:line="288" w:lineRule="auto"/>
                              <w:jc w:val="center"/>
                              <w:rPr>
                                <w:rStyle w:val="SubtleEmphasis"/>
                                <w:rFonts w:cstheme="minorHAnsi"/>
                                <w:color w:val="auto"/>
                                <w:sz w:val="22"/>
                                <w:szCs w:val="22"/>
                              </w:rPr>
                            </w:pPr>
                            <w:hyperlink r:id="rId9" w:history="1">
                              <w:r w:rsidR="008E43FE" w:rsidRPr="00CB757D">
                                <w:rPr>
                                  <w:rStyle w:val="Hyperlink"/>
                                  <w:rFonts w:cstheme="minorHAnsi"/>
                                  <w:sz w:val="22"/>
                                  <w:szCs w:val="22"/>
                                </w:rPr>
                                <w:t>Dads helping Dads</w:t>
                              </w:r>
                            </w:hyperlink>
                            <w:r w:rsidR="008E43FE" w:rsidRPr="00CB757D">
                              <w:rPr>
                                <w:rStyle w:val="SubtleEmphasis"/>
                                <w:rFonts w:cstheme="minorHAnsi"/>
                                <w:sz w:val="22"/>
                                <w:szCs w:val="22"/>
                              </w:rPr>
                              <w:t xml:space="preserve"> </w:t>
                            </w:r>
                            <w:r w:rsidR="008E43FE" w:rsidRPr="00982A94">
                              <w:rPr>
                                <w:rStyle w:val="SubtleEmphasis"/>
                                <w:rFonts w:cstheme="minorHAnsi"/>
                                <w:i w:val="0"/>
                                <w:iCs w:val="0"/>
                                <w:color w:val="auto"/>
                                <w:sz w:val="22"/>
                                <w:szCs w:val="22"/>
                              </w:rPr>
                              <w:t>– Aug. 11</w:t>
                            </w:r>
                          </w:p>
                          <w:p w14:paraId="6B444148" w14:textId="0723FC90" w:rsidR="00BA451B" w:rsidRPr="00CB757D" w:rsidRDefault="001D381A" w:rsidP="00951C7D">
                            <w:pPr>
                              <w:spacing w:after="0" w:line="288" w:lineRule="auto"/>
                              <w:jc w:val="center"/>
                              <w:rPr>
                                <w:rStyle w:val="SubtleEmphasis"/>
                                <w:rFonts w:cstheme="minorHAnsi"/>
                                <w:i w:val="0"/>
                                <w:iCs w:val="0"/>
                                <w:sz w:val="22"/>
                                <w:szCs w:val="22"/>
                              </w:rPr>
                            </w:pPr>
                            <w:hyperlink r:id="rId10" w:history="1">
                              <w:r w:rsidR="00BA451B" w:rsidRPr="00CB757D">
                                <w:rPr>
                                  <w:rStyle w:val="Hyperlink"/>
                                  <w:rFonts w:cstheme="minorHAnsi"/>
                                  <w:sz w:val="22"/>
                                  <w:szCs w:val="22"/>
                                </w:rPr>
                                <w:t>Sharing Down Syndrome in Pierce County</w:t>
                              </w:r>
                            </w:hyperlink>
                            <w:r w:rsidR="00BA451B" w:rsidRPr="00CB757D">
                              <w:rPr>
                                <w:rStyle w:val="SubtleEmphasis"/>
                                <w:rFonts w:cstheme="minorHAnsi"/>
                                <w:sz w:val="22"/>
                                <w:szCs w:val="22"/>
                              </w:rPr>
                              <w:t xml:space="preserve"> </w:t>
                            </w:r>
                            <w:r w:rsidR="00BA451B" w:rsidRPr="00F80072">
                              <w:rPr>
                                <w:rStyle w:val="SubtleEmphasis"/>
                                <w:rFonts w:cstheme="minorHAnsi"/>
                                <w:i w:val="0"/>
                                <w:iCs w:val="0"/>
                                <w:color w:val="auto"/>
                                <w:sz w:val="22"/>
                                <w:szCs w:val="22"/>
                              </w:rPr>
                              <w:t>– Aug. 12</w:t>
                            </w:r>
                          </w:p>
                          <w:p w14:paraId="5B9CBFC8" w14:textId="450A7E42" w:rsidR="00E7173E" w:rsidRPr="00CB757D" w:rsidRDefault="001D381A" w:rsidP="00951C7D">
                            <w:pPr>
                              <w:spacing w:after="0" w:line="288" w:lineRule="auto"/>
                              <w:jc w:val="center"/>
                              <w:rPr>
                                <w:rStyle w:val="SubtleEmphasis"/>
                                <w:rFonts w:cstheme="minorHAnsi"/>
                                <w:i w:val="0"/>
                                <w:iCs w:val="0"/>
                                <w:sz w:val="22"/>
                                <w:szCs w:val="22"/>
                              </w:rPr>
                            </w:pPr>
                            <w:hyperlink r:id="rId11" w:history="1">
                              <w:r w:rsidR="00E7173E" w:rsidRPr="00CB757D">
                                <w:rPr>
                                  <w:rStyle w:val="Hyperlink"/>
                                  <w:rFonts w:cstheme="minorHAnsi"/>
                                  <w:sz w:val="22"/>
                                  <w:szCs w:val="22"/>
                                </w:rPr>
                                <w:t>Cerebral Palsy Caregiver Support Group</w:t>
                              </w:r>
                            </w:hyperlink>
                            <w:r w:rsidR="00E7173E" w:rsidRPr="00CB757D">
                              <w:rPr>
                                <w:rStyle w:val="SubtleEmphasis"/>
                                <w:rFonts w:cstheme="minorHAnsi"/>
                                <w:i w:val="0"/>
                                <w:iCs w:val="0"/>
                                <w:sz w:val="22"/>
                                <w:szCs w:val="22"/>
                              </w:rPr>
                              <w:t xml:space="preserve"> </w:t>
                            </w:r>
                            <w:r w:rsidR="00E7173E" w:rsidRPr="00F80072">
                              <w:rPr>
                                <w:rStyle w:val="SubtleEmphasis"/>
                                <w:rFonts w:cstheme="minorHAnsi"/>
                                <w:i w:val="0"/>
                                <w:iCs w:val="0"/>
                                <w:color w:val="auto"/>
                                <w:sz w:val="22"/>
                                <w:szCs w:val="22"/>
                              </w:rPr>
                              <w:t>– Aug. 15</w:t>
                            </w:r>
                          </w:p>
                          <w:p w14:paraId="3E9A773A" w14:textId="7029FC72" w:rsidR="002478BA" w:rsidRPr="00CB757D" w:rsidRDefault="001D381A" w:rsidP="00951C7D">
                            <w:pPr>
                              <w:spacing w:after="0" w:line="288" w:lineRule="auto"/>
                              <w:jc w:val="center"/>
                              <w:rPr>
                                <w:rStyle w:val="SubtleEmphasis"/>
                                <w:rFonts w:cstheme="minorHAnsi"/>
                                <w:i w:val="0"/>
                                <w:iCs w:val="0"/>
                                <w:sz w:val="22"/>
                                <w:szCs w:val="22"/>
                              </w:rPr>
                            </w:pPr>
                            <w:hyperlink r:id="rId12" w:history="1">
                              <w:r w:rsidR="002478BA" w:rsidRPr="00CB757D">
                                <w:rPr>
                                  <w:rStyle w:val="Hyperlink"/>
                                  <w:rFonts w:cstheme="minorHAnsi"/>
                                  <w:sz w:val="22"/>
                                  <w:szCs w:val="22"/>
                                </w:rPr>
                                <w:t>Pediatric Advance Care Planning</w:t>
                              </w:r>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18</w:t>
                            </w:r>
                          </w:p>
                          <w:p w14:paraId="15C690C3" w14:textId="596B2136" w:rsidR="002478BA" w:rsidRPr="00CB757D" w:rsidRDefault="001D381A" w:rsidP="00951C7D">
                            <w:pPr>
                              <w:spacing w:after="0" w:line="288" w:lineRule="auto"/>
                              <w:jc w:val="center"/>
                              <w:rPr>
                                <w:rStyle w:val="SubtleEmphasis"/>
                                <w:rFonts w:cstheme="minorHAnsi"/>
                                <w:i w:val="0"/>
                                <w:iCs w:val="0"/>
                                <w:sz w:val="22"/>
                                <w:szCs w:val="22"/>
                              </w:rPr>
                            </w:pPr>
                            <w:hyperlink r:id="rId13" w:history="1">
                              <w:r w:rsidR="002478BA" w:rsidRPr="00CB757D">
                                <w:rPr>
                                  <w:rStyle w:val="Hyperlink"/>
                                  <w:rFonts w:cstheme="minorHAnsi"/>
                                  <w:sz w:val="22"/>
                                  <w:szCs w:val="22"/>
                                </w:rPr>
                                <w:t>WA State Sibling Connection</w:t>
                              </w:r>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18</w:t>
                            </w:r>
                          </w:p>
                          <w:p w14:paraId="7DE5FC2A" w14:textId="5ED78928" w:rsidR="002478BA" w:rsidRPr="00CB757D" w:rsidRDefault="001D381A" w:rsidP="00951C7D">
                            <w:pPr>
                              <w:spacing w:after="0" w:line="288" w:lineRule="auto"/>
                              <w:jc w:val="center"/>
                              <w:rPr>
                                <w:rStyle w:val="SubtleEmphasis"/>
                                <w:rFonts w:cstheme="minorHAnsi"/>
                                <w:i w:val="0"/>
                                <w:iCs w:val="0"/>
                                <w:sz w:val="22"/>
                                <w:szCs w:val="22"/>
                              </w:rPr>
                            </w:pPr>
                            <w:hyperlink r:id="rId14" w:history="1">
                              <w:r w:rsidR="002478BA" w:rsidRPr="00CB757D">
                                <w:rPr>
                                  <w:rStyle w:val="Hyperlink"/>
                                  <w:rFonts w:cstheme="minorHAnsi"/>
                                  <w:sz w:val="22"/>
                                  <w:szCs w:val="22"/>
                                </w:rPr>
                                <w:t>Relatives as Parents Program</w:t>
                              </w:r>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23</w:t>
                            </w:r>
                          </w:p>
                          <w:p w14:paraId="0DB5B520" w14:textId="0405BA81" w:rsidR="002478BA" w:rsidRPr="00CB757D" w:rsidRDefault="001D381A" w:rsidP="00951C7D">
                            <w:pPr>
                              <w:spacing w:after="0" w:line="288" w:lineRule="auto"/>
                              <w:jc w:val="center"/>
                              <w:rPr>
                                <w:rStyle w:val="SubtleEmphasis"/>
                                <w:rFonts w:cstheme="minorHAnsi"/>
                                <w:i w:val="0"/>
                                <w:iCs w:val="0"/>
                                <w:sz w:val="22"/>
                                <w:szCs w:val="22"/>
                              </w:rPr>
                            </w:pPr>
                            <w:hyperlink r:id="rId15" w:history="1">
                              <w:proofErr w:type="spellStart"/>
                              <w:r w:rsidR="002478BA" w:rsidRPr="00CB757D">
                                <w:rPr>
                                  <w:rStyle w:val="Hyperlink"/>
                                  <w:rFonts w:cstheme="minorHAnsi"/>
                                  <w:sz w:val="22"/>
                                  <w:szCs w:val="22"/>
                                </w:rPr>
                                <w:t>Familias</w:t>
                              </w:r>
                              <w:proofErr w:type="spellEnd"/>
                              <w:r w:rsidR="002478BA" w:rsidRPr="00CB757D">
                                <w:rPr>
                                  <w:rStyle w:val="Hyperlink"/>
                                  <w:rFonts w:cstheme="minorHAnsi"/>
                                  <w:sz w:val="22"/>
                                  <w:szCs w:val="22"/>
                                </w:rPr>
                                <w:t xml:space="preserve"> </w:t>
                              </w:r>
                              <w:proofErr w:type="spellStart"/>
                              <w:r w:rsidR="002478BA" w:rsidRPr="00CB757D">
                                <w:rPr>
                                  <w:rStyle w:val="Hyperlink"/>
                                  <w:rFonts w:cstheme="minorHAnsi"/>
                                  <w:sz w:val="22"/>
                                  <w:szCs w:val="22"/>
                                </w:rPr>
                                <w:t>Resilientes</w:t>
                              </w:r>
                              <w:proofErr w:type="spellEnd"/>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23</w:t>
                            </w:r>
                          </w:p>
                          <w:p w14:paraId="6AD09D55" w14:textId="35CFF517" w:rsidR="00CB757D" w:rsidRPr="00CB757D" w:rsidRDefault="001D381A" w:rsidP="00951C7D">
                            <w:pPr>
                              <w:spacing w:after="0" w:line="288" w:lineRule="auto"/>
                              <w:jc w:val="center"/>
                              <w:rPr>
                                <w:rStyle w:val="SubtleEmphasis"/>
                                <w:rFonts w:cstheme="minorHAnsi"/>
                                <w:i w:val="0"/>
                                <w:iCs w:val="0"/>
                                <w:sz w:val="22"/>
                                <w:szCs w:val="22"/>
                              </w:rPr>
                            </w:pPr>
                            <w:hyperlink r:id="rId16" w:history="1">
                              <w:r w:rsidR="00CB757D" w:rsidRPr="00CB757D">
                                <w:rPr>
                                  <w:rStyle w:val="Hyperlink"/>
                                  <w:rFonts w:cstheme="minorHAnsi"/>
                                  <w:sz w:val="22"/>
                                  <w:szCs w:val="22"/>
                                </w:rPr>
                                <w:t>Policy Summer School</w:t>
                              </w:r>
                            </w:hyperlink>
                            <w:r w:rsidR="00CB757D" w:rsidRPr="00CB757D">
                              <w:rPr>
                                <w:rStyle w:val="SubtleEmphasis"/>
                                <w:rFonts w:cstheme="minorHAnsi"/>
                                <w:i w:val="0"/>
                                <w:iCs w:val="0"/>
                                <w:sz w:val="22"/>
                                <w:szCs w:val="22"/>
                              </w:rPr>
                              <w:t xml:space="preserve"> </w:t>
                            </w:r>
                            <w:r w:rsidR="00CB757D" w:rsidRPr="00F80072">
                              <w:rPr>
                                <w:rStyle w:val="SubtleEmphasis"/>
                                <w:rFonts w:cstheme="minorHAnsi"/>
                                <w:i w:val="0"/>
                                <w:iCs w:val="0"/>
                                <w:color w:val="auto"/>
                                <w:sz w:val="22"/>
                                <w:szCs w:val="22"/>
                              </w:rPr>
                              <w:t>– Aug. 25</w:t>
                            </w:r>
                          </w:p>
                          <w:p w14:paraId="05FA5271" w14:textId="601EABC6" w:rsidR="00CB757D" w:rsidRPr="00CB757D" w:rsidRDefault="001D381A" w:rsidP="00951C7D">
                            <w:pPr>
                              <w:spacing w:after="0" w:line="288" w:lineRule="auto"/>
                              <w:jc w:val="center"/>
                              <w:rPr>
                                <w:rStyle w:val="SubtleEmphasis"/>
                                <w:rFonts w:cstheme="minorHAnsi"/>
                                <w:i w:val="0"/>
                                <w:iCs w:val="0"/>
                                <w:sz w:val="22"/>
                                <w:szCs w:val="22"/>
                              </w:rPr>
                            </w:pPr>
                            <w:hyperlink r:id="rId17" w:history="1">
                              <w:r w:rsidR="00CB757D" w:rsidRPr="00CB757D">
                                <w:rPr>
                                  <w:rStyle w:val="Hyperlink"/>
                                  <w:rFonts w:cstheme="minorHAnsi"/>
                                  <w:sz w:val="22"/>
                                  <w:szCs w:val="22"/>
                                </w:rPr>
                                <w:t>Thriving on Two Spectrums</w:t>
                              </w:r>
                            </w:hyperlink>
                            <w:r w:rsidR="00CB757D" w:rsidRPr="00CB757D">
                              <w:rPr>
                                <w:rStyle w:val="SubtleEmphasis"/>
                                <w:rFonts w:cstheme="minorHAnsi"/>
                                <w:i w:val="0"/>
                                <w:iCs w:val="0"/>
                                <w:sz w:val="22"/>
                                <w:szCs w:val="22"/>
                              </w:rPr>
                              <w:t xml:space="preserve"> </w:t>
                            </w:r>
                            <w:r w:rsidR="00CB757D" w:rsidRPr="00F80072">
                              <w:rPr>
                                <w:rStyle w:val="SubtleEmphasis"/>
                                <w:rFonts w:cstheme="minorHAnsi"/>
                                <w:i w:val="0"/>
                                <w:iCs w:val="0"/>
                                <w:color w:val="auto"/>
                                <w:sz w:val="22"/>
                                <w:szCs w:val="22"/>
                              </w:rPr>
                              <w:t>– Aug.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margin-left:338.55pt;margin-top:55.7pt;width:258.5pt;height:224.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" fillcolor="white [3201]" strokecolor="#375623 [1609]" strokeweight="2.25pt">
                <v:textbox>
                  <w:txbxContent>
                    <w:p w14:paraId="2AB8BE31" w14:textId="4645B47F" w:rsidR="003120B5" w:rsidRPr="00F12EE9" w:rsidRDefault="00CB2D4F" w:rsidP="003120B5">
                      <w:pPr>
                        <w:pStyle w:val="Heading2"/>
                        <w:spacing w:before="0"/>
                        <w:rPr>
                          <w:sz w:val="28"/>
                          <w:szCs w:val="28"/>
                        </w:rPr>
                      </w:pPr>
                      <w:r>
                        <w:fldChar w:fldCharType="begin"/>
                      </w:r>
                      <w:r>
                        <w:instrText xml:space="preserve"> HYPERLINK "https://www.familyvoicesofwashington.org/calendar/" </w:instrText>
                      </w:r>
                      <w:r>
                        <w:fldChar w:fldCharType="separate"/>
                      </w:r>
                      <w:r w:rsidR="00302D28">
                        <w:rPr>
                          <w:rStyle w:val="Hyperlink"/>
                          <w:sz w:val="28"/>
                          <w:szCs w:val="28"/>
                        </w:rPr>
                        <w:t>August</w:t>
                      </w:r>
                      <w:r w:rsidR="004051DD" w:rsidRPr="0019573E">
                        <w:rPr>
                          <w:rStyle w:val="Hyperlink"/>
                          <w:sz w:val="28"/>
                          <w:szCs w:val="28"/>
                        </w:rPr>
                        <w:t xml:space="preserve"> 2022</w:t>
                      </w:r>
                      <w:r w:rsidR="003120B5" w:rsidRPr="0019573E">
                        <w:rPr>
                          <w:rStyle w:val="Hyperlink"/>
                          <w:sz w:val="28"/>
                          <w:szCs w:val="28"/>
                        </w:rPr>
                        <w:t xml:space="preserve"> Calendar</w:t>
                      </w:r>
                      <w:r>
                        <w:rPr>
                          <w:rStyle w:val="Hyperlink"/>
                          <w:sz w:val="28"/>
                          <w:szCs w:val="28"/>
                        </w:rPr>
                        <w:fldChar w:fldCharType="end"/>
                      </w:r>
                    </w:p>
                    <w:p w14:paraId="090BC31C" w14:textId="4D1BD6D2"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Pr="00D9052A">
                        <w:rPr>
                          <w:rStyle w:val="SubtleEmphasis"/>
                          <w:sz w:val="22"/>
                          <w:szCs w:val="22"/>
                        </w:rPr>
                        <w:t xml:space="preserve"> on-line</w:t>
                      </w:r>
                    </w:p>
                    <w:p w14:paraId="7FFEC466" w14:textId="1CF69DF7" w:rsidR="00CC2E44" w:rsidRPr="00CB757D" w:rsidRDefault="001D381A" w:rsidP="00951C7D">
                      <w:pPr>
                        <w:spacing w:after="0" w:line="288" w:lineRule="auto"/>
                        <w:jc w:val="center"/>
                        <w:rPr>
                          <w:rFonts w:cstheme="minorHAnsi"/>
                          <w:color w:val="222222"/>
                          <w:sz w:val="22"/>
                          <w:szCs w:val="22"/>
                          <w:shd w:val="clear" w:color="auto" w:fill="FFFFFF"/>
                        </w:rPr>
                      </w:pPr>
                      <w:hyperlink r:id="rId18" w:history="1">
                        <w:r w:rsidR="008E43FE" w:rsidRPr="00CB757D">
                          <w:rPr>
                            <w:rStyle w:val="Hyperlink"/>
                            <w:rFonts w:cstheme="minorHAnsi"/>
                            <w:sz w:val="22"/>
                            <w:szCs w:val="22"/>
                            <w:shd w:val="clear" w:color="auto" w:fill="FFFFFF"/>
                          </w:rPr>
                          <w:t>Sexual Assault Awareness &amp; Response: What Caregivers Need to Know</w:t>
                        </w:r>
                      </w:hyperlink>
                      <w:r w:rsidR="008E43FE" w:rsidRPr="00CB757D">
                        <w:rPr>
                          <w:rFonts w:cstheme="minorHAnsi"/>
                          <w:color w:val="222222"/>
                          <w:sz w:val="22"/>
                          <w:szCs w:val="22"/>
                          <w:shd w:val="clear" w:color="auto" w:fill="FFFFFF"/>
                        </w:rPr>
                        <w:t xml:space="preserve"> – Aug. 2</w:t>
                      </w:r>
                    </w:p>
                    <w:p w14:paraId="0E893322" w14:textId="66D0972B" w:rsidR="008E43FE" w:rsidRPr="00982A94" w:rsidRDefault="001D381A" w:rsidP="00951C7D">
                      <w:pPr>
                        <w:spacing w:after="0" w:line="288" w:lineRule="auto"/>
                        <w:jc w:val="center"/>
                        <w:rPr>
                          <w:rStyle w:val="SubtleEmphasis"/>
                          <w:rFonts w:cstheme="minorHAnsi"/>
                          <w:color w:val="auto"/>
                          <w:sz w:val="22"/>
                          <w:szCs w:val="22"/>
                        </w:rPr>
                      </w:pPr>
                      <w:hyperlink r:id="rId19" w:history="1">
                        <w:r w:rsidR="008E43FE" w:rsidRPr="00CB757D">
                          <w:rPr>
                            <w:rStyle w:val="Hyperlink"/>
                            <w:rFonts w:cstheme="minorHAnsi"/>
                            <w:sz w:val="22"/>
                            <w:szCs w:val="22"/>
                          </w:rPr>
                          <w:t>Dads helping Dads</w:t>
                        </w:r>
                      </w:hyperlink>
                      <w:r w:rsidR="008E43FE" w:rsidRPr="00CB757D">
                        <w:rPr>
                          <w:rStyle w:val="SubtleEmphasis"/>
                          <w:rFonts w:cstheme="minorHAnsi"/>
                          <w:sz w:val="22"/>
                          <w:szCs w:val="22"/>
                        </w:rPr>
                        <w:t xml:space="preserve"> </w:t>
                      </w:r>
                      <w:r w:rsidR="008E43FE" w:rsidRPr="00982A94">
                        <w:rPr>
                          <w:rStyle w:val="SubtleEmphasis"/>
                          <w:rFonts w:cstheme="minorHAnsi"/>
                          <w:i w:val="0"/>
                          <w:iCs w:val="0"/>
                          <w:color w:val="auto"/>
                          <w:sz w:val="22"/>
                          <w:szCs w:val="22"/>
                        </w:rPr>
                        <w:t>– Aug. 11</w:t>
                      </w:r>
                    </w:p>
                    <w:p w14:paraId="6B444148" w14:textId="0723FC90" w:rsidR="00BA451B" w:rsidRPr="00CB757D" w:rsidRDefault="001D381A" w:rsidP="00951C7D">
                      <w:pPr>
                        <w:spacing w:after="0" w:line="288" w:lineRule="auto"/>
                        <w:jc w:val="center"/>
                        <w:rPr>
                          <w:rStyle w:val="SubtleEmphasis"/>
                          <w:rFonts w:cstheme="minorHAnsi"/>
                          <w:i w:val="0"/>
                          <w:iCs w:val="0"/>
                          <w:sz w:val="22"/>
                          <w:szCs w:val="22"/>
                        </w:rPr>
                      </w:pPr>
                      <w:hyperlink r:id="rId20" w:history="1">
                        <w:r w:rsidR="00BA451B" w:rsidRPr="00CB757D">
                          <w:rPr>
                            <w:rStyle w:val="Hyperlink"/>
                            <w:rFonts w:cstheme="minorHAnsi"/>
                            <w:sz w:val="22"/>
                            <w:szCs w:val="22"/>
                          </w:rPr>
                          <w:t>Sharing Down Syndrome in Pierce County</w:t>
                        </w:r>
                      </w:hyperlink>
                      <w:r w:rsidR="00BA451B" w:rsidRPr="00CB757D">
                        <w:rPr>
                          <w:rStyle w:val="SubtleEmphasis"/>
                          <w:rFonts w:cstheme="minorHAnsi"/>
                          <w:sz w:val="22"/>
                          <w:szCs w:val="22"/>
                        </w:rPr>
                        <w:t xml:space="preserve"> </w:t>
                      </w:r>
                      <w:r w:rsidR="00BA451B" w:rsidRPr="00F80072">
                        <w:rPr>
                          <w:rStyle w:val="SubtleEmphasis"/>
                          <w:rFonts w:cstheme="minorHAnsi"/>
                          <w:i w:val="0"/>
                          <w:iCs w:val="0"/>
                          <w:color w:val="auto"/>
                          <w:sz w:val="22"/>
                          <w:szCs w:val="22"/>
                        </w:rPr>
                        <w:t>– Aug. 12</w:t>
                      </w:r>
                    </w:p>
                    <w:p w14:paraId="5B9CBFC8" w14:textId="450A7E42" w:rsidR="00E7173E" w:rsidRPr="00CB757D" w:rsidRDefault="001D381A" w:rsidP="00951C7D">
                      <w:pPr>
                        <w:spacing w:after="0" w:line="288" w:lineRule="auto"/>
                        <w:jc w:val="center"/>
                        <w:rPr>
                          <w:rStyle w:val="SubtleEmphasis"/>
                          <w:rFonts w:cstheme="minorHAnsi"/>
                          <w:i w:val="0"/>
                          <w:iCs w:val="0"/>
                          <w:sz w:val="22"/>
                          <w:szCs w:val="22"/>
                        </w:rPr>
                      </w:pPr>
                      <w:hyperlink r:id="rId21" w:history="1">
                        <w:r w:rsidR="00E7173E" w:rsidRPr="00CB757D">
                          <w:rPr>
                            <w:rStyle w:val="Hyperlink"/>
                            <w:rFonts w:cstheme="minorHAnsi"/>
                            <w:sz w:val="22"/>
                            <w:szCs w:val="22"/>
                          </w:rPr>
                          <w:t>Cerebral Palsy Caregiver Support Group</w:t>
                        </w:r>
                      </w:hyperlink>
                      <w:r w:rsidR="00E7173E" w:rsidRPr="00CB757D">
                        <w:rPr>
                          <w:rStyle w:val="SubtleEmphasis"/>
                          <w:rFonts w:cstheme="minorHAnsi"/>
                          <w:i w:val="0"/>
                          <w:iCs w:val="0"/>
                          <w:sz w:val="22"/>
                          <w:szCs w:val="22"/>
                        </w:rPr>
                        <w:t xml:space="preserve"> </w:t>
                      </w:r>
                      <w:r w:rsidR="00E7173E" w:rsidRPr="00F80072">
                        <w:rPr>
                          <w:rStyle w:val="SubtleEmphasis"/>
                          <w:rFonts w:cstheme="minorHAnsi"/>
                          <w:i w:val="0"/>
                          <w:iCs w:val="0"/>
                          <w:color w:val="auto"/>
                          <w:sz w:val="22"/>
                          <w:szCs w:val="22"/>
                        </w:rPr>
                        <w:t>– Aug. 15</w:t>
                      </w:r>
                    </w:p>
                    <w:p w14:paraId="3E9A773A" w14:textId="7029FC72" w:rsidR="002478BA" w:rsidRPr="00CB757D" w:rsidRDefault="001D381A" w:rsidP="00951C7D">
                      <w:pPr>
                        <w:spacing w:after="0" w:line="288" w:lineRule="auto"/>
                        <w:jc w:val="center"/>
                        <w:rPr>
                          <w:rStyle w:val="SubtleEmphasis"/>
                          <w:rFonts w:cstheme="minorHAnsi"/>
                          <w:i w:val="0"/>
                          <w:iCs w:val="0"/>
                          <w:sz w:val="22"/>
                          <w:szCs w:val="22"/>
                        </w:rPr>
                      </w:pPr>
                      <w:hyperlink r:id="rId22" w:history="1">
                        <w:r w:rsidR="002478BA" w:rsidRPr="00CB757D">
                          <w:rPr>
                            <w:rStyle w:val="Hyperlink"/>
                            <w:rFonts w:cstheme="minorHAnsi"/>
                            <w:sz w:val="22"/>
                            <w:szCs w:val="22"/>
                          </w:rPr>
                          <w:t>Pediatric Advance Care Planning</w:t>
                        </w:r>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18</w:t>
                      </w:r>
                    </w:p>
                    <w:p w14:paraId="15C690C3" w14:textId="596B2136" w:rsidR="002478BA" w:rsidRPr="00CB757D" w:rsidRDefault="001D381A" w:rsidP="00951C7D">
                      <w:pPr>
                        <w:spacing w:after="0" w:line="288" w:lineRule="auto"/>
                        <w:jc w:val="center"/>
                        <w:rPr>
                          <w:rStyle w:val="SubtleEmphasis"/>
                          <w:rFonts w:cstheme="minorHAnsi"/>
                          <w:i w:val="0"/>
                          <w:iCs w:val="0"/>
                          <w:sz w:val="22"/>
                          <w:szCs w:val="22"/>
                        </w:rPr>
                      </w:pPr>
                      <w:hyperlink r:id="rId23" w:history="1">
                        <w:r w:rsidR="002478BA" w:rsidRPr="00CB757D">
                          <w:rPr>
                            <w:rStyle w:val="Hyperlink"/>
                            <w:rFonts w:cstheme="minorHAnsi"/>
                            <w:sz w:val="22"/>
                            <w:szCs w:val="22"/>
                          </w:rPr>
                          <w:t>WA State Sibling Connection</w:t>
                        </w:r>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18</w:t>
                      </w:r>
                    </w:p>
                    <w:p w14:paraId="7DE5FC2A" w14:textId="5ED78928" w:rsidR="002478BA" w:rsidRPr="00CB757D" w:rsidRDefault="001D381A" w:rsidP="00951C7D">
                      <w:pPr>
                        <w:spacing w:after="0" w:line="288" w:lineRule="auto"/>
                        <w:jc w:val="center"/>
                        <w:rPr>
                          <w:rStyle w:val="SubtleEmphasis"/>
                          <w:rFonts w:cstheme="minorHAnsi"/>
                          <w:i w:val="0"/>
                          <w:iCs w:val="0"/>
                          <w:sz w:val="22"/>
                          <w:szCs w:val="22"/>
                        </w:rPr>
                      </w:pPr>
                      <w:hyperlink r:id="rId24" w:history="1">
                        <w:r w:rsidR="002478BA" w:rsidRPr="00CB757D">
                          <w:rPr>
                            <w:rStyle w:val="Hyperlink"/>
                            <w:rFonts w:cstheme="minorHAnsi"/>
                            <w:sz w:val="22"/>
                            <w:szCs w:val="22"/>
                          </w:rPr>
                          <w:t>Relatives as Parents Program</w:t>
                        </w:r>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23</w:t>
                      </w:r>
                    </w:p>
                    <w:p w14:paraId="0DB5B520" w14:textId="0405BA81" w:rsidR="002478BA" w:rsidRPr="00CB757D" w:rsidRDefault="001D381A" w:rsidP="00951C7D">
                      <w:pPr>
                        <w:spacing w:after="0" w:line="288" w:lineRule="auto"/>
                        <w:jc w:val="center"/>
                        <w:rPr>
                          <w:rStyle w:val="SubtleEmphasis"/>
                          <w:rFonts w:cstheme="minorHAnsi"/>
                          <w:i w:val="0"/>
                          <w:iCs w:val="0"/>
                          <w:sz w:val="22"/>
                          <w:szCs w:val="22"/>
                        </w:rPr>
                      </w:pPr>
                      <w:hyperlink r:id="rId25" w:history="1">
                        <w:proofErr w:type="spellStart"/>
                        <w:r w:rsidR="002478BA" w:rsidRPr="00CB757D">
                          <w:rPr>
                            <w:rStyle w:val="Hyperlink"/>
                            <w:rFonts w:cstheme="minorHAnsi"/>
                            <w:sz w:val="22"/>
                            <w:szCs w:val="22"/>
                          </w:rPr>
                          <w:t>Familias</w:t>
                        </w:r>
                        <w:proofErr w:type="spellEnd"/>
                        <w:r w:rsidR="002478BA" w:rsidRPr="00CB757D">
                          <w:rPr>
                            <w:rStyle w:val="Hyperlink"/>
                            <w:rFonts w:cstheme="minorHAnsi"/>
                            <w:sz w:val="22"/>
                            <w:szCs w:val="22"/>
                          </w:rPr>
                          <w:t xml:space="preserve"> </w:t>
                        </w:r>
                        <w:proofErr w:type="spellStart"/>
                        <w:r w:rsidR="002478BA" w:rsidRPr="00CB757D">
                          <w:rPr>
                            <w:rStyle w:val="Hyperlink"/>
                            <w:rFonts w:cstheme="minorHAnsi"/>
                            <w:sz w:val="22"/>
                            <w:szCs w:val="22"/>
                          </w:rPr>
                          <w:t>Resilientes</w:t>
                        </w:r>
                        <w:proofErr w:type="spellEnd"/>
                      </w:hyperlink>
                      <w:r w:rsidR="002478BA" w:rsidRPr="00CB757D">
                        <w:rPr>
                          <w:rStyle w:val="SubtleEmphasis"/>
                          <w:rFonts w:cstheme="minorHAnsi"/>
                          <w:i w:val="0"/>
                          <w:iCs w:val="0"/>
                          <w:sz w:val="22"/>
                          <w:szCs w:val="22"/>
                        </w:rPr>
                        <w:t xml:space="preserve"> </w:t>
                      </w:r>
                      <w:r w:rsidR="002478BA" w:rsidRPr="00F80072">
                        <w:rPr>
                          <w:rStyle w:val="SubtleEmphasis"/>
                          <w:rFonts w:cstheme="minorHAnsi"/>
                          <w:i w:val="0"/>
                          <w:iCs w:val="0"/>
                          <w:color w:val="auto"/>
                          <w:sz w:val="22"/>
                          <w:szCs w:val="22"/>
                        </w:rPr>
                        <w:t>– Aug. 23</w:t>
                      </w:r>
                    </w:p>
                    <w:p w14:paraId="6AD09D55" w14:textId="35CFF517" w:rsidR="00CB757D" w:rsidRPr="00CB757D" w:rsidRDefault="001D381A" w:rsidP="00951C7D">
                      <w:pPr>
                        <w:spacing w:after="0" w:line="288" w:lineRule="auto"/>
                        <w:jc w:val="center"/>
                        <w:rPr>
                          <w:rStyle w:val="SubtleEmphasis"/>
                          <w:rFonts w:cstheme="minorHAnsi"/>
                          <w:i w:val="0"/>
                          <w:iCs w:val="0"/>
                          <w:sz w:val="22"/>
                          <w:szCs w:val="22"/>
                        </w:rPr>
                      </w:pPr>
                      <w:hyperlink r:id="rId26" w:history="1">
                        <w:r w:rsidR="00CB757D" w:rsidRPr="00CB757D">
                          <w:rPr>
                            <w:rStyle w:val="Hyperlink"/>
                            <w:rFonts w:cstheme="minorHAnsi"/>
                            <w:sz w:val="22"/>
                            <w:szCs w:val="22"/>
                          </w:rPr>
                          <w:t>Policy Summer School</w:t>
                        </w:r>
                      </w:hyperlink>
                      <w:r w:rsidR="00CB757D" w:rsidRPr="00CB757D">
                        <w:rPr>
                          <w:rStyle w:val="SubtleEmphasis"/>
                          <w:rFonts w:cstheme="minorHAnsi"/>
                          <w:i w:val="0"/>
                          <w:iCs w:val="0"/>
                          <w:sz w:val="22"/>
                          <w:szCs w:val="22"/>
                        </w:rPr>
                        <w:t xml:space="preserve"> </w:t>
                      </w:r>
                      <w:r w:rsidR="00CB757D" w:rsidRPr="00F80072">
                        <w:rPr>
                          <w:rStyle w:val="SubtleEmphasis"/>
                          <w:rFonts w:cstheme="minorHAnsi"/>
                          <w:i w:val="0"/>
                          <w:iCs w:val="0"/>
                          <w:color w:val="auto"/>
                          <w:sz w:val="22"/>
                          <w:szCs w:val="22"/>
                        </w:rPr>
                        <w:t>– Aug. 25</w:t>
                      </w:r>
                    </w:p>
                    <w:p w14:paraId="05FA5271" w14:textId="601EABC6" w:rsidR="00CB757D" w:rsidRPr="00CB757D" w:rsidRDefault="001D381A" w:rsidP="00951C7D">
                      <w:pPr>
                        <w:spacing w:after="0" w:line="288" w:lineRule="auto"/>
                        <w:jc w:val="center"/>
                        <w:rPr>
                          <w:rStyle w:val="SubtleEmphasis"/>
                          <w:rFonts w:cstheme="minorHAnsi"/>
                          <w:i w:val="0"/>
                          <w:iCs w:val="0"/>
                          <w:sz w:val="22"/>
                          <w:szCs w:val="22"/>
                        </w:rPr>
                      </w:pPr>
                      <w:hyperlink r:id="rId27" w:history="1">
                        <w:r w:rsidR="00CB757D" w:rsidRPr="00CB757D">
                          <w:rPr>
                            <w:rStyle w:val="Hyperlink"/>
                            <w:rFonts w:cstheme="minorHAnsi"/>
                            <w:sz w:val="22"/>
                            <w:szCs w:val="22"/>
                          </w:rPr>
                          <w:t>Thriving on Two Spectrums</w:t>
                        </w:r>
                      </w:hyperlink>
                      <w:r w:rsidR="00CB757D" w:rsidRPr="00CB757D">
                        <w:rPr>
                          <w:rStyle w:val="SubtleEmphasis"/>
                          <w:rFonts w:cstheme="minorHAnsi"/>
                          <w:i w:val="0"/>
                          <w:iCs w:val="0"/>
                          <w:sz w:val="22"/>
                          <w:szCs w:val="22"/>
                        </w:rPr>
                        <w:t xml:space="preserve"> </w:t>
                      </w:r>
                      <w:r w:rsidR="00CB757D" w:rsidRPr="00F80072">
                        <w:rPr>
                          <w:rStyle w:val="SubtleEmphasis"/>
                          <w:rFonts w:cstheme="minorHAnsi"/>
                          <w:i w:val="0"/>
                          <w:iCs w:val="0"/>
                          <w:color w:val="auto"/>
                          <w:sz w:val="22"/>
                          <w:szCs w:val="22"/>
                        </w:rPr>
                        <w:t>– Aug. 28</w:t>
                      </w:r>
                    </w:p>
                  </w:txbxContent>
                </v:textbox>
                <w10:wrap type="through" anchorx="page"/>
              </v:shape>
            </w:pict>
          </mc:Fallback>
        </mc:AlternateContent>
      </w:r>
      <w:r w:rsidR="00302D28" w:rsidRPr="00924CB8">
        <w:rPr>
          <w:sz w:val="22"/>
          <w:szCs w:val="22"/>
        </w:rPr>
        <w:t>In June</w:t>
      </w:r>
      <w:r w:rsidR="00C52418" w:rsidRPr="00924CB8">
        <w:rPr>
          <w:sz w:val="22"/>
          <w:szCs w:val="22"/>
        </w:rPr>
        <w:t>,</w:t>
      </w:r>
      <w:r w:rsidR="00302D28" w:rsidRPr="00924CB8">
        <w:rPr>
          <w:sz w:val="22"/>
          <w:szCs w:val="22"/>
        </w:rPr>
        <w:t xml:space="preserve"> the CDC updated its vaccine recommendation to include </w:t>
      </w:r>
      <w:r w:rsidR="002A1E8B" w:rsidRPr="00924CB8">
        <w:rPr>
          <w:sz w:val="22"/>
          <w:szCs w:val="22"/>
        </w:rPr>
        <w:t xml:space="preserve">children and toddlers, aged six months and older.  The recommendation is for children and toddlers to receive either a two or three dose primary series of the Pfizer-BioNTech or Moderna COVID vaccine.  </w:t>
      </w:r>
      <w:hyperlink r:id="rId28" w:history="1">
        <w:r w:rsidR="002A1E8B" w:rsidRPr="00924CB8">
          <w:rPr>
            <w:rStyle w:val="Hyperlink"/>
            <w:sz w:val="22"/>
            <w:szCs w:val="22"/>
          </w:rPr>
          <w:t>These dosages</w:t>
        </w:r>
      </w:hyperlink>
      <w:r w:rsidR="002A1E8B" w:rsidRPr="00924CB8">
        <w:rPr>
          <w:sz w:val="22"/>
          <w:szCs w:val="22"/>
        </w:rPr>
        <w:t xml:space="preserve"> are lower than those for adults, and in the case of the case of children under five, are spread out more than the adult version, as to lower any chance of complications or adverse reactions.</w:t>
      </w:r>
      <w:r w:rsidR="000B2AD6" w:rsidRPr="00924CB8">
        <w:rPr>
          <w:sz w:val="22"/>
          <w:szCs w:val="22"/>
        </w:rPr>
        <w:t xml:space="preserve"> While adults are </w:t>
      </w:r>
      <w:r w:rsidR="009608E9" w:rsidRPr="00924CB8">
        <w:rPr>
          <w:sz w:val="22"/>
          <w:szCs w:val="22"/>
        </w:rPr>
        <w:t>recommended</w:t>
      </w:r>
      <w:r w:rsidR="000B2AD6" w:rsidRPr="00924CB8">
        <w:rPr>
          <w:sz w:val="22"/>
          <w:szCs w:val="22"/>
        </w:rPr>
        <w:t xml:space="preserve"> to get booster doses of the vaccine, booster doses are only recommended for people 5 years and older.</w:t>
      </w:r>
    </w:p>
    <w:p w14:paraId="62E37805" w14:textId="77777777" w:rsidR="002E6959" w:rsidRPr="00924CB8" w:rsidRDefault="002506AF" w:rsidP="002E6959">
      <w:pPr>
        <w:rPr>
          <w:rFonts w:cstheme="minorHAnsi"/>
          <w:sz w:val="22"/>
          <w:szCs w:val="22"/>
          <w:shd w:val="clear" w:color="auto" w:fill="FFFFFF"/>
        </w:rPr>
      </w:pPr>
      <w:r w:rsidRPr="00924CB8">
        <w:rPr>
          <w:rFonts w:cstheme="minorHAnsi"/>
          <w:sz w:val="22"/>
          <w:szCs w:val="22"/>
          <w:shd w:val="clear" w:color="auto" w:fill="FFFFFF"/>
        </w:rPr>
        <w:t xml:space="preserve">Vaccinations for children and toddlers are free-of-charge, as they are for adults.  </w:t>
      </w:r>
      <w:r w:rsidR="00450C8C" w:rsidRPr="00924CB8">
        <w:rPr>
          <w:rFonts w:cstheme="minorHAnsi"/>
          <w:sz w:val="22"/>
          <w:szCs w:val="22"/>
          <w:shd w:val="clear" w:color="auto" w:fill="FFFFFF"/>
        </w:rPr>
        <w:t>For those with h</w:t>
      </w:r>
      <w:r w:rsidR="000B2AD6" w:rsidRPr="00924CB8">
        <w:rPr>
          <w:rFonts w:cstheme="minorHAnsi"/>
          <w:sz w:val="22"/>
          <w:szCs w:val="22"/>
          <w:shd w:val="clear" w:color="auto" w:fill="FFFFFF"/>
        </w:rPr>
        <w:t xml:space="preserve">ealth insurance, </w:t>
      </w:r>
      <w:r w:rsidR="00450C8C" w:rsidRPr="00924CB8">
        <w:rPr>
          <w:rFonts w:cstheme="minorHAnsi"/>
          <w:sz w:val="22"/>
          <w:szCs w:val="22"/>
          <w:shd w:val="clear" w:color="auto" w:fill="FFFFFF"/>
        </w:rPr>
        <w:t xml:space="preserve">the person who administers the vaccine </w:t>
      </w:r>
      <w:r w:rsidR="000B2AD6" w:rsidRPr="00924CB8">
        <w:rPr>
          <w:rFonts w:cstheme="minorHAnsi"/>
          <w:sz w:val="22"/>
          <w:szCs w:val="22"/>
          <w:shd w:val="clear" w:color="auto" w:fill="FFFFFF"/>
        </w:rPr>
        <w:t xml:space="preserve">may bill them to get reimbursed for the vaccine administration fee. </w:t>
      </w:r>
      <w:r w:rsidR="00450C8C" w:rsidRPr="00924CB8">
        <w:rPr>
          <w:rFonts w:cstheme="minorHAnsi"/>
          <w:sz w:val="22"/>
          <w:szCs w:val="22"/>
          <w:shd w:val="clear" w:color="auto" w:fill="FFFFFF"/>
        </w:rPr>
        <w:t xml:space="preserve">For those without insurance, </w:t>
      </w:r>
      <w:r w:rsidR="000B2AD6" w:rsidRPr="00924CB8">
        <w:rPr>
          <w:rFonts w:cstheme="minorHAnsi"/>
          <w:sz w:val="22"/>
          <w:szCs w:val="22"/>
          <w:shd w:val="clear" w:color="auto" w:fill="FFFFFF"/>
        </w:rPr>
        <w:t xml:space="preserve">the federal government offers a program that will pay the provider to administer </w:t>
      </w:r>
      <w:r w:rsidR="00450C8C" w:rsidRPr="00924CB8">
        <w:rPr>
          <w:rFonts w:cstheme="minorHAnsi"/>
          <w:sz w:val="22"/>
          <w:szCs w:val="22"/>
          <w:shd w:val="clear" w:color="auto" w:fill="FFFFFF"/>
        </w:rPr>
        <w:t>the</w:t>
      </w:r>
      <w:r w:rsidR="000B2AD6" w:rsidRPr="00924CB8">
        <w:rPr>
          <w:rFonts w:cstheme="minorHAnsi"/>
          <w:sz w:val="22"/>
          <w:szCs w:val="22"/>
          <w:shd w:val="clear" w:color="auto" w:fill="FFFFFF"/>
        </w:rPr>
        <w:t xml:space="preserve"> vaccination.</w:t>
      </w:r>
      <w:r w:rsidR="00450C8C" w:rsidRPr="00924CB8">
        <w:rPr>
          <w:rFonts w:cstheme="minorHAnsi"/>
          <w:sz w:val="22"/>
          <w:szCs w:val="22"/>
          <w:shd w:val="clear" w:color="auto" w:fill="FFFFFF"/>
        </w:rPr>
        <w:t xml:space="preserve">  For vaccination locations, visit the Washington Department of Health </w:t>
      </w:r>
      <w:hyperlink r:id="rId29" w:history="1">
        <w:r w:rsidR="00450C8C" w:rsidRPr="00924CB8">
          <w:rPr>
            <w:rStyle w:val="Hyperlink"/>
            <w:rFonts w:cstheme="minorHAnsi"/>
            <w:sz w:val="22"/>
            <w:szCs w:val="22"/>
            <w:shd w:val="clear" w:color="auto" w:fill="FFFFFF"/>
          </w:rPr>
          <w:t>Vaccine Locator</w:t>
        </w:r>
      </w:hyperlink>
      <w:r w:rsidR="00450C8C" w:rsidRPr="00924CB8">
        <w:rPr>
          <w:rFonts w:cstheme="minorHAnsi"/>
          <w:sz w:val="22"/>
          <w:szCs w:val="22"/>
          <w:shd w:val="clear" w:color="auto" w:fill="FFFFFF"/>
        </w:rPr>
        <w:t xml:space="preserve">. </w:t>
      </w:r>
      <w:r w:rsidR="009608E9" w:rsidRPr="00924CB8">
        <w:rPr>
          <w:rFonts w:cstheme="minorHAnsi"/>
          <w:sz w:val="22"/>
          <w:szCs w:val="22"/>
          <w:shd w:val="clear" w:color="auto" w:fill="FFFFFF"/>
        </w:rPr>
        <w:t xml:space="preserve">For more information, Call the Washington </w:t>
      </w:r>
      <w:proofErr w:type="spellStart"/>
      <w:r w:rsidR="009608E9" w:rsidRPr="00924CB8">
        <w:rPr>
          <w:rFonts w:cstheme="minorHAnsi"/>
          <w:sz w:val="22"/>
          <w:szCs w:val="22"/>
          <w:shd w:val="clear" w:color="auto" w:fill="FFFFFF"/>
        </w:rPr>
        <w:t>DoH</w:t>
      </w:r>
      <w:proofErr w:type="spellEnd"/>
      <w:r w:rsidR="009608E9" w:rsidRPr="00924CB8">
        <w:rPr>
          <w:rFonts w:cstheme="minorHAnsi"/>
          <w:sz w:val="22"/>
          <w:szCs w:val="22"/>
          <w:shd w:val="clear" w:color="auto" w:fill="FFFFFF"/>
        </w:rPr>
        <w:t xml:space="preserve"> Vaccine hotline at 1-833-VAX-HELP (833-829-4357), then press #.</w:t>
      </w:r>
    </w:p>
    <w:p w14:paraId="3111A47F" w14:textId="187EBF43" w:rsidR="008260B3" w:rsidRPr="00BA5A47" w:rsidRDefault="00D845CA" w:rsidP="00BA5A47">
      <w:pPr>
        <w:pStyle w:val="Heading3"/>
      </w:pPr>
      <w:r w:rsidRPr="00BA5A47">
        <w:t xml:space="preserve">Understanding the Medicaid </w:t>
      </w:r>
      <w:r w:rsidR="00645F82" w:rsidRPr="00BA5A47">
        <w:t xml:space="preserve">Basic Plus </w:t>
      </w:r>
      <w:r w:rsidRPr="00BA5A47">
        <w:t>Waiver</w:t>
      </w:r>
    </w:p>
    <w:p w14:paraId="1E65F2E3" w14:textId="0269FF4D" w:rsidR="00645F82" w:rsidRPr="00924CB8" w:rsidRDefault="00245261" w:rsidP="002E6959">
      <w:pPr>
        <w:rPr>
          <w:sz w:val="22"/>
          <w:szCs w:val="22"/>
        </w:rPr>
      </w:pPr>
      <w:r w:rsidRPr="00924CB8">
        <w:rPr>
          <w:sz w:val="22"/>
          <w:szCs w:val="22"/>
        </w:rPr>
        <w:t>There are several Medicaid waivers available to Washingtonians, and these allow certain Medicaid recipients the ability to receive services not available through traditional hospital and long-term care facilities. One of these is the</w:t>
      </w:r>
      <w:r w:rsidR="00645F82" w:rsidRPr="00924CB8">
        <w:rPr>
          <w:sz w:val="22"/>
          <w:szCs w:val="22"/>
        </w:rPr>
        <w:t xml:space="preserve"> Basic Plus</w:t>
      </w:r>
      <w:r w:rsidRPr="00924CB8">
        <w:rPr>
          <w:sz w:val="22"/>
          <w:szCs w:val="22"/>
        </w:rPr>
        <w:t xml:space="preserve"> waiver, which is administered through the </w:t>
      </w:r>
      <w:hyperlink r:id="rId30" w:history="1">
        <w:r w:rsidRPr="00924CB8">
          <w:rPr>
            <w:rStyle w:val="Hyperlink"/>
            <w:sz w:val="22"/>
            <w:szCs w:val="22"/>
          </w:rPr>
          <w:t>Developmental Disabilities Administration (DDA</w:t>
        </w:r>
      </w:hyperlink>
      <w:r w:rsidRPr="00924CB8">
        <w:rPr>
          <w:sz w:val="22"/>
          <w:szCs w:val="22"/>
        </w:rPr>
        <w:t xml:space="preserve">).  </w:t>
      </w:r>
    </w:p>
    <w:p w14:paraId="1E9A5797" w14:textId="01642134" w:rsidR="00645F82" w:rsidRPr="00924CB8" w:rsidRDefault="00645F82" w:rsidP="002E6959">
      <w:pPr>
        <w:rPr>
          <w:sz w:val="22"/>
          <w:szCs w:val="22"/>
        </w:rPr>
      </w:pPr>
      <w:r w:rsidRPr="00924CB8">
        <w:rPr>
          <w:sz w:val="22"/>
          <w:szCs w:val="22"/>
        </w:rPr>
        <w:t xml:space="preserve">The </w:t>
      </w:r>
      <w:r w:rsidR="00260338" w:rsidRPr="00924CB8">
        <w:rPr>
          <w:sz w:val="22"/>
          <w:szCs w:val="22"/>
        </w:rPr>
        <w:t xml:space="preserve">waiver provides for many useful services and programs for individuals who have developmental disabilities of all ages.  They include supported employment services, respite services, occupational and physical therapies, transportation services, transportation, behavioral supports, and some goods and services. It is possible to review the </w:t>
      </w:r>
      <w:hyperlink r:id="rId31" w:history="1">
        <w:r w:rsidR="00260338" w:rsidRPr="00924CB8">
          <w:rPr>
            <w:rStyle w:val="Hyperlink"/>
            <w:sz w:val="22"/>
            <w:szCs w:val="22"/>
          </w:rPr>
          <w:t>Basic Plus brochure</w:t>
        </w:r>
      </w:hyperlink>
      <w:r w:rsidR="00260338" w:rsidRPr="00924CB8">
        <w:rPr>
          <w:sz w:val="22"/>
          <w:szCs w:val="22"/>
        </w:rPr>
        <w:t xml:space="preserve"> for a full list of services.</w:t>
      </w:r>
    </w:p>
    <w:p w14:paraId="13ADCEA7" w14:textId="3BFC82D3" w:rsidR="000F1355" w:rsidRPr="00924CB8" w:rsidRDefault="00645F82" w:rsidP="00762B67">
      <w:pPr>
        <w:rPr>
          <w:sz w:val="22"/>
          <w:szCs w:val="22"/>
        </w:rPr>
      </w:pPr>
      <w:r w:rsidRPr="00924CB8">
        <w:rPr>
          <w:sz w:val="22"/>
          <w:szCs w:val="22"/>
        </w:rPr>
        <w:t xml:space="preserve">To be eligible for this program, individuals must be DDA </w:t>
      </w:r>
      <w:r w:rsidR="000F1355" w:rsidRPr="00924CB8">
        <w:rPr>
          <w:sz w:val="22"/>
          <w:szCs w:val="22"/>
        </w:rPr>
        <w:t>eligible client</w:t>
      </w:r>
      <w:r w:rsidRPr="00924CB8">
        <w:rPr>
          <w:sz w:val="22"/>
          <w:szCs w:val="22"/>
        </w:rPr>
        <w:t xml:space="preserve"> and</w:t>
      </w:r>
      <w:r w:rsidR="000F1355" w:rsidRPr="00924CB8">
        <w:rPr>
          <w:sz w:val="22"/>
          <w:szCs w:val="22"/>
        </w:rPr>
        <w:t xml:space="preserve"> </w:t>
      </w:r>
      <w:r w:rsidRPr="00924CB8">
        <w:rPr>
          <w:sz w:val="22"/>
          <w:szCs w:val="22"/>
        </w:rPr>
        <w:t>h</w:t>
      </w:r>
      <w:r w:rsidR="000F1355" w:rsidRPr="00924CB8">
        <w:rPr>
          <w:sz w:val="22"/>
          <w:szCs w:val="22"/>
        </w:rPr>
        <w:t xml:space="preserve">ave resources </w:t>
      </w:r>
      <w:r w:rsidRPr="00924CB8">
        <w:rPr>
          <w:sz w:val="22"/>
          <w:szCs w:val="22"/>
        </w:rPr>
        <w:t xml:space="preserve">of </w:t>
      </w:r>
      <w:r w:rsidR="000F1355" w:rsidRPr="00924CB8">
        <w:rPr>
          <w:sz w:val="22"/>
          <w:szCs w:val="22"/>
        </w:rPr>
        <w:t>less than $2,000 or be in the Apple Health for Workers with Disabilities (HWD) program</w:t>
      </w:r>
      <w:r w:rsidRPr="00924CB8">
        <w:rPr>
          <w:sz w:val="22"/>
          <w:szCs w:val="22"/>
        </w:rPr>
        <w:t xml:space="preserve">. </w:t>
      </w:r>
      <w:r w:rsidR="00762B67" w:rsidRPr="00924CB8">
        <w:rPr>
          <w:sz w:val="22"/>
          <w:szCs w:val="22"/>
        </w:rPr>
        <w:t xml:space="preserve">To apply, contact your local DDA office.  DDA Offices are located within Department of Social and Health Services (DSHS) and can be found on their </w:t>
      </w:r>
      <w:hyperlink r:id="rId32" w:history="1">
        <w:r w:rsidR="00762B67" w:rsidRPr="00924CB8">
          <w:rPr>
            <w:rStyle w:val="Hyperlink"/>
            <w:sz w:val="22"/>
            <w:szCs w:val="22"/>
          </w:rPr>
          <w:t>Office Locator</w:t>
        </w:r>
      </w:hyperlink>
      <w:r w:rsidR="00762B67" w:rsidRPr="00924CB8">
        <w:rPr>
          <w:sz w:val="22"/>
          <w:szCs w:val="22"/>
        </w:rPr>
        <w:t>.  For help with filing, call the DSHS Community Services Customer Service Contact Center at 877-501-2233</w:t>
      </w:r>
      <w:r w:rsidR="000F1355" w:rsidRPr="00924CB8">
        <w:rPr>
          <w:sz w:val="22"/>
          <w:szCs w:val="22"/>
        </w:rPr>
        <w:t>.</w:t>
      </w:r>
      <w:r w:rsidR="005A378E" w:rsidRPr="00924CB8">
        <w:rPr>
          <w:sz w:val="22"/>
          <w:szCs w:val="22"/>
        </w:rPr>
        <w:t xml:space="preserve"> </w:t>
      </w:r>
      <w:r w:rsidR="0001513C" w:rsidRPr="00924CB8">
        <w:rPr>
          <w:sz w:val="22"/>
          <w:szCs w:val="22"/>
        </w:rPr>
        <w:t xml:space="preserve">The process for this and other waivers can take months, even years, but once eligibility is established, it lasts for a lifetime.  Therefore, signing up for a waiver early is key. </w:t>
      </w:r>
      <w:r w:rsidR="00B35414" w:rsidRPr="00924CB8">
        <w:rPr>
          <w:sz w:val="22"/>
          <w:szCs w:val="22"/>
        </w:rPr>
        <w:t xml:space="preserve">For more information on Medicaid Waivers, visit the </w:t>
      </w:r>
      <w:hyperlink r:id="rId33" w:history="1">
        <w:r w:rsidR="00B35414" w:rsidRPr="00924CB8">
          <w:rPr>
            <w:rStyle w:val="Hyperlink"/>
            <w:sz w:val="22"/>
            <w:szCs w:val="22"/>
          </w:rPr>
          <w:t>F2F Medicaid Waiver page</w:t>
        </w:r>
      </w:hyperlink>
      <w:r w:rsidR="00B35414" w:rsidRPr="00924CB8">
        <w:rPr>
          <w:sz w:val="22"/>
          <w:szCs w:val="22"/>
        </w:rPr>
        <w:t>.</w:t>
      </w:r>
    </w:p>
    <w:sectPr w:rsidR="000F1355" w:rsidRPr="00924CB8" w:rsidSect="000C4B1A">
      <w:footerReference w:type="default" r:id="rId34"/>
      <w:pgSz w:w="12240" w:h="15840"/>
      <w:pgMar w:top="720" w:right="720" w:bottom="821"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08D" w14:textId="77777777" w:rsidR="000C4B1A" w:rsidRDefault="000C4B1A" w:rsidP="000C4B1A">
      <w:pPr>
        <w:spacing w:after="0" w:line="240" w:lineRule="auto"/>
      </w:pPr>
      <w:r>
        <w:separator/>
      </w:r>
    </w:p>
  </w:endnote>
  <w:endnote w:type="continuationSeparator" w:id="0">
    <w:p w14:paraId="078B247C" w14:textId="77777777" w:rsidR="000C4B1A" w:rsidRDefault="000C4B1A" w:rsidP="000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B1" w14:textId="0D4B0301" w:rsidR="000C4B1A" w:rsidRDefault="000C4B1A">
    <w:pPr>
      <w:pStyle w:val="Footer"/>
    </w:pPr>
    <w:r>
      <w:t xml:space="preserve">Washington State Family-to-Family Health Information Newsletter    </w:t>
    </w:r>
    <w:hyperlink r:id="rId1" w:history="1">
      <w:r w:rsidRPr="000C4B1A">
        <w:rPr>
          <w:rStyle w:val="Hyperlink"/>
        </w:rPr>
        <w:t>Back-Issues</w:t>
      </w:r>
    </w:hyperlink>
    <w:r>
      <w:t xml:space="preserve">    </w:t>
    </w:r>
    <w:hyperlink r:id="rId2" w:history="1">
      <w:r w:rsidRPr="000C4B1A">
        <w:rPr>
          <w:rStyle w:val="Hyperlink"/>
        </w:rPr>
        <w:t>Subscribe</w:t>
      </w:r>
    </w:hyperlink>
    <w:r>
      <w:t xml:space="preserve">    </w:t>
    </w:r>
    <w:hyperlink r:id="rId3" w:history="1">
      <w:r w:rsidRPr="000C4B1A">
        <w:rPr>
          <w:rStyle w:val="Hyperlink"/>
        </w:rPr>
        <w:t>Latest News</w:t>
      </w:r>
    </w:hyperlink>
  </w:p>
  <w:p w14:paraId="3C329E7D" w14:textId="77777777" w:rsidR="000C4B1A" w:rsidRDefault="000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B30" w14:textId="77777777" w:rsidR="000C4B1A" w:rsidRDefault="000C4B1A" w:rsidP="000C4B1A">
      <w:pPr>
        <w:spacing w:after="0" w:line="240" w:lineRule="auto"/>
      </w:pPr>
      <w:r>
        <w:separator/>
      </w:r>
    </w:p>
  </w:footnote>
  <w:footnote w:type="continuationSeparator" w:id="0">
    <w:p w14:paraId="4BA48C3F" w14:textId="77777777" w:rsidR="000C4B1A" w:rsidRDefault="000C4B1A" w:rsidP="000C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3.8pt;height:373.8pt;visibility:visible;mso-wrap-style:square" o:bullet="t">
        <v:imagedata r:id="rId1" o:title="A picture containing text, sign, clipart, vector graphics&#10;&#10;Description automatically generated"/>
      </v:shape>
    </w:pict>
  </w:numPicBullet>
  <w:abstractNum w:abstractNumId="0"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7"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6"/>
  </w:num>
  <w:num w:numId="2" w16cid:durableId="1944216435">
    <w:abstractNumId w:val="5"/>
  </w:num>
  <w:num w:numId="3" w16cid:durableId="716783972">
    <w:abstractNumId w:val="3"/>
  </w:num>
  <w:num w:numId="4" w16cid:durableId="1193155315">
    <w:abstractNumId w:val="0"/>
  </w:num>
  <w:num w:numId="5" w16cid:durableId="485165444">
    <w:abstractNumId w:val="9"/>
  </w:num>
  <w:num w:numId="6" w16cid:durableId="1390302673">
    <w:abstractNumId w:val="2"/>
  </w:num>
  <w:num w:numId="7" w16cid:durableId="1780028535">
    <w:abstractNumId w:val="7"/>
  </w:num>
  <w:num w:numId="8" w16cid:durableId="358899349">
    <w:abstractNumId w:val="12"/>
  </w:num>
  <w:num w:numId="9" w16cid:durableId="102576304">
    <w:abstractNumId w:val="11"/>
  </w:num>
  <w:num w:numId="10" w16cid:durableId="708728131">
    <w:abstractNumId w:val="4"/>
  </w:num>
  <w:num w:numId="11" w16cid:durableId="468018323">
    <w:abstractNumId w:val="10"/>
  </w:num>
  <w:num w:numId="12" w16cid:durableId="536478370">
    <w:abstractNumId w:val="1"/>
  </w:num>
  <w:num w:numId="13" w16cid:durableId="175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12E82"/>
    <w:rsid w:val="0001513C"/>
    <w:rsid w:val="00040B97"/>
    <w:rsid w:val="0005694B"/>
    <w:rsid w:val="00057563"/>
    <w:rsid w:val="00062E06"/>
    <w:rsid w:val="000771C1"/>
    <w:rsid w:val="0007727B"/>
    <w:rsid w:val="000804EA"/>
    <w:rsid w:val="00080592"/>
    <w:rsid w:val="00082175"/>
    <w:rsid w:val="00097767"/>
    <w:rsid w:val="000B2546"/>
    <w:rsid w:val="000B2AD6"/>
    <w:rsid w:val="000C465B"/>
    <w:rsid w:val="000C4B1A"/>
    <w:rsid w:val="000D7FBD"/>
    <w:rsid w:val="000F1355"/>
    <w:rsid w:val="000F52F7"/>
    <w:rsid w:val="00102379"/>
    <w:rsid w:val="00106FE3"/>
    <w:rsid w:val="00112BCF"/>
    <w:rsid w:val="00125F6D"/>
    <w:rsid w:val="00130D8D"/>
    <w:rsid w:val="0014512E"/>
    <w:rsid w:val="0015390F"/>
    <w:rsid w:val="00165D1C"/>
    <w:rsid w:val="001679E4"/>
    <w:rsid w:val="0017224C"/>
    <w:rsid w:val="00174DD3"/>
    <w:rsid w:val="0017626A"/>
    <w:rsid w:val="00180852"/>
    <w:rsid w:val="00180F6A"/>
    <w:rsid w:val="00191C3C"/>
    <w:rsid w:val="001938C3"/>
    <w:rsid w:val="0019573E"/>
    <w:rsid w:val="001A4A34"/>
    <w:rsid w:val="001B392B"/>
    <w:rsid w:val="001B4638"/>
    <w:rsid w:val="001B59DB"/>
    <w:rsid w:val="001C4E33"/>
    <w:rsid w:val="001D0A16"/>
    <w:rsid w:val="001D1E7A"/>
    <w:rsid w:val="001D381A"/>
    <w:rsid w:val="001D6DD8"/>
    <w:rsid w:val="001E0D4D"/>
    <w:rsid w:val="001E4433"/>
    <w:rsid w:val="001F559C"/>
    <w:rsid w:val="001F7BE1"/>
    <w:rsid w:val="00221868"/>
    <w:rsid w:val="0022352B"/>
    <w:rsid w:val="00243F06"/>
    <w:rsid w:val="0024432A"/>
    <w:rsid w:val="0024438F"/>
    <w:rsid w:val="00245261"/>
    <w:rsid w:val="002478BA"/>
    <w:rsid w:val="002506AF"/>
    <w:rsid w:val="00260338"/>
    <w:rsid w:val="00263F0F"/>
    <w:rsid w:val="00275F3F"/>
    <w:rsid w:val="00276D58"/>
    <w:rsid w:val="00277D2C"/>
    <w:rsid w:val="00285BD8"/>
    <w:rsid w:val="00287E3B"/>
    <w:rsid w:val="0029092A"/>
    <w:rsid w:val="00293E7C"/>
    <w:rsid w:val="002A0130"/>
    <w:rsid w:val="002A1E8B"/>
    <w:rsid w:val="002A5040"/>
    <w:rsid w:val="002A7730"/>
    <w:rsid w:val="002A7E3E"/>
    <w:rsid w:val="002B13CB"/>
    <w:rsid w:val="002B2A29"/>
    <w:rsid w:val="002B2C7A"/>
    <w:rsid w:val="002C4A47"/>
    <w:rsid w:val="002C795B"/>
    <w:rsid w:val="002D5136"/>
    <w:rsid w:val="002E0E2E"/>
    <w:rsid w:val="002E3388"/>
    <w:rsid w:val="002E6959"/>
    <w:rsid w:val="002F5C37"/>
    <w:rsid w:val="002F5E46"/>
    <w:rsid w:val="002F7CC9"/>
    <w:rsid w:val="00301D9F"/>
    <w:rsid w:val="00302D28"/>
    <w:rsid w:val="003120B5"/>
    <w:rsid w:val="00315588"/>
    <w:rsid w:val="00323AAC"/>
    <w:rsid w:val="00331A7E"/>
    <w:rsid w:val="003334E3"/>
    <w:rsid w:val="00334E85"/>
    <w:rsid w:val="00342BA6"/>
    <w:rsid w:val="00344C97"/>
    <w:rsid w:val="00347797"/>
    <w:rsid w:val="0035391F"/>
    <w:rsid w:val="003555AA"/>
    <w:rsid w:val="0036682E"/>
    <w:rsid w:val="0037358E"/>
    <w:rsid w:val="00392A21"/>
    <w:rsid w:val="00395E12"/>
    <w:rsid w:val="003A1104"/>
    <w:rsid w:val="003B3563"/>
    <w:rsid w:val="003B3E6A"/>
    <w:rsid w:val="003B40E3"/>
    <w:rsid w:val="003C6C9A"/>
    <w:rsid w:val="003D2EA2"/>
    <w:rsid w:val="003E21F9"/>
    <w:rsid w:val="003F051D"/>
    <w:rsid w:val="003F6450"/>
    <w:rsid w:val="003F7FA2"/>
    <w:rsid w:val="004051DD"/>
    <w:rsid w:val="00414FFE"/>
    <w:rsid w:val="00416221"/>
    <w:rsid w:val="00417ADB"/>
    <w:rsid w:val="004206B0"/>
    <w:rsid w:val="00421D38"/>
    <w:rsid w:val="0042747A"/>
    <w:rsid w:val="00427CAA"/>
    <w:rsid w:val="00442EFB"/>
    <w:rsid w:val="00447FBA"/>
    <w:rsid w:val="00450C8C"/>
    <w:rsid w:val="00460F17"/>
    <w:rsid w:val="004701E8"/>
    <w:rsid w:val="004756AB"/>
    <w:rsid w:val="0047604D"/>
    <w:rsid w:val="0048797B"/>
    <w:rsid w:val="00491B4D"/>
    <w:rsid w:val="00494F88"/>
    <w:rsid w:val="00495D7F"/>
    <w:rsid w:val="0049676F"/>
    <w:rsid w:val="00496AF8"/>
    <w:rsid w:val="004979E2"/>
    <w:rsid w:val="004A1B44"/>
    <w:rsid w:val="004A5933"/>
    <w:rsid w:val="004A7BCA"/>
    <w:rsid w:val="004B5AAA"/>
    <w:rsid w:val="004C0346"/>
    <w:rsid w:val="004C07C5"/>
    <w:rsid w:val="004C2086"/>
    <w:rsid w:val="004C4EFE"/>
    <w:rsid w:val="004D2F44"/>
    <w:rsid w:val="004D428C"/>
    <w:rsid w:val="004D77F4"/>
    <w:rsid w:val="004E32C3"/>
    <w:rsid w:val="004F48C7"/>
    <w:rsid w:val="00500D31"/>
    <w:rsid w:val="00505D7C"/>
    <w:rsid w:val="00507DB3"/>
    <w:rsid w:val="00512A2E"/>
    <w:rsid w:val="00514311"/>
    <w:rsid w:val="005159FC"/>
    <w:rsid w:val="005271FB"/>
    <w:rsid w:val="005335F0"/>
    <w:rsid w:val="00535935"/>
    <w:rsid w:val="00537EB9"/>
    <w:rsid w:val="00550385"/>
    <w:rsid w:val="00565A67"/>
    <w:rsid w:val="0056706A"/>
    <w:rsid w:val="0057584C"/>
    <w:rsid w:val="00586EEA"/>
    <w:rsid w:val="005940C9"/>
    <w:rsid w:val="005971AF"/>
    <w:rsid w:val="005A378E"/>
    <w:rsid w:val="005B367E"/>
    <w:rsid w:val="005B4C11"/>
    <w:rsid w:val="005B6A6A"/>
    <w:rsid w:val="005B7BA8"/>
    <w:rsid w:val="005C0200"/>
    <w:rsid w:val="005C51EC"/>
    <w:rsid w:val="005C7001"/>
    <w:rsid w:val="005D0E04"/>
    <w:rsid w:val="005D4D94"/>
    <w:rsid w:val="005D611E"/>
    <w:rsid w:val="005D6476"/>
    <w:rsid w:val="005F148B"/>
    <w:rsid w:val="005F30BE"/>
    <w:rsid w:val="005F6236"/>
    <w:rsid w:val="005F66B4"/>
    <w:rsid w:val="005F726C"/>
    <w:rsid w:val="005F7B3B"/>
    <w:rsid w:val="005F7DF8"/>
    <w:rsid w:val="006050B8"/>
    <w:rsid w:val="0061071C"/>
    <w:rsid w:val="00611530"/>
    <w:rsid w:val="0061437E"/>
    <w:rsid w:val="00620545"/>
    <w:rsid w:val="00627D49"/>
    <w:rsid w:val="006323C8"/>
    <w:rsid w:val="00636716"/>
    <w:rsid w:val="006411EE"/>
    <w:rsid w:val="00644BC8"/>
    <w:rsid w:val="00645A40"/>
    <w:rsid w:val="00645F82"/>
    <w:rsid w:val="00647991"/>
    <w:rsid w:val="00654D3F"/>
    <w:rsid w:val="006626A7"/>
    <w:rsid w:val="00672416"/>
    <w:rsid w:val="00673BFF"/>
    <w:rsid w:val="0068048F"/>
    <w:rsid w:val="006835F4"/>
    <w:rsid w:val="006846EC"/>
    <w:rsid w:val="006877BE"/>
    <w:rsid w:val="00694A51"/>
    <w:rsid w:val="006A087F"/>
    <w:rsid w:val="006A283B"/>
    <w:rsid w:val="006A3064"/>
    <w:rsid w:val="006B1E14"/>
    <w:rsid w:val="006B31C4"/>
    <w:rsid w:val="006B4768"/>
    <w:rsid w:val="006C26F5"/>
    <w:rsid w:val="006C2997"/>
    <w:rsid w:val="006D0C21"/>
    <w:rsid w:val="006D0F17"/>
    <w:rsid w:val="006D36CE"/>
    <w:rsid w:val="006D4AB5"/>
    <w:rsid w:val="006D590B"/>
    <w:rsid w:val="006E1A29"/>
    <w:rsid w:val="006E6851"/>
    <w:rsid w:val="006E6B86"/>
    <w:rsid w:val="006F1431"/>
    <w:rsid w:val="006F608C"/>
    <w:rsid w:val="00707200"/>
    <w:rsid w:val="00707B10"/>
    <w:rsid w:val="00716015"/>
    <w:rsid w:val="0072334E"/>
    <w:rsid w:val="00724FB0"/>
    <w:rsid w:val="0072588B"/>
    <w:rsid w:val="0074403A"/>
    <w:rsid w:val="00745256"/>
    <w:rsid w:val="007457BE"/>
    <w:rsid w:val="00747CD6"/>
    <w:rsid w:val="007503D8"/>
    <w:rsid w:val="00750D58"/>
    <w:rsid w:val="00751B37"/>
    <w:rsid w:val="00751CA3"/>
    <w:rsid w:val="00753711"/>
    <w:rsid w:val="007537C3"/>
    <w:rsid w:val="007572C3"/>
    <w:rsid w:val="00761D45"/>
    <w:rsid w:val="00762B67"/>
    <w:rsid w:val="00766129"/>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17A9F"/>
    <w:rsid w:val="008260B3"/>
    <w:rsid w:val="0083366E"/>
    <w:rsid w:val="00841CCC"/>
    <w:rsid w:val="00844DF8"/>
    <w:rsid w:val="00850562"/>
    <w:rsid w:val="00850D33"/>
    <w:rsid w:val="00851169"/>
    <w:rsid w:val="0086037B"/>
    <w:rsid w:val="0086334D"/>
    <w:rsid w:val="00881A2F"/>
    <w:rsid w:val="00885AAE"/>
    <w:rsid w:val="008A133B"/>
    <w:rsid w:val="008A5062"/>
    <w:rsid w:val="008A6157"/>
    <w:rsid w:val="008B2DC8"/>
    <w:rsid w:val="008B5BC1"/>
    <w:rsid w:val="008C14D5"/>
    <w:rsid w:val="008C2520"/>
    <w:rsid w:val="008E0ED7"/>
    <w:rsid w:val="008E43FE"/>
    <w:rsid w:val="008F1C7B"/>
    <w:rsid w:val="008F4042"/>
    <w:rsid w:val="00903C11"/>
    <w:rsid w:val="00924494"/>
    <w:rsid w:val="00924CB8"/>
    <w:rsid w:val="009338D3"/>
    <w:rsid w:val="0094128D"/>
    <w:rsid w:val="009422B7"/>
    <w:rsid w:val="009440E1"/>
    <w:rsid w:val="0094704F"/>
    <w:rsid w:val="00951C7D"/>
    <w:rsid w:val="00960162"/>
    <w:rsid w:val="009608E9"/>
    <w:rsid w:val="00961CE5"/>
    <w:rsid w:val="00964809"/>
    <w:rsid w:val="00970BDD"/>
    <w:rsid w:val="009722D7"/>
    <w:rsid w:val="009732D6"/>
    <w:rsid w:val="00974949"/>
    <w:rsid w:val="00982A94"/>
    <w:rsid w:val="009A3BF5"/>
    <w:rsid w:val="009B573A"/>
    <w:rsid w:val="009C34F4"/>
    <w:rsid w:val="009C5F82"/>
    <w:rsid w:val="009C7F59"/>
    <w:rsid w:val="009E498A"/>
    <w:rsid w:val="009E77DC"/>
    <w:rsid w:val="009F13ED"/>
    <w:rsid w:val="009F526C"/>
    <w:rsid w:val="009F5776"/>
    <w:rsid w:val="009F6D36"/>
    <w:rsid w:val="00A11F83"/>
    <w:rsid w:val="00A125E4"/>
    <w:rsid w:val="00A15F1B"/>
    <w:rsid w:val="00A21B36"/>
    <w:rsid w:val="00A3640E"/>
    <w:rsid w:val="00A36672"/>
    <w:rsid w:val="00A50D92"/>
    <w:rsid w:val="00A51100"/>
    <w:rsid w:val="00A80AE4"/>
    <w:rsid w:val="00A90874"/>
    <w:rsid w:val="00AA2913"/>
    <w:rsid w:val="00AB3462"/>
    <w:rsid w:val="00AC1E0E"/>
    <w:rsid w:val="00AC3400"/>
    <w:rsid w:val="00AD7AAC"/>
    <w:rsid w:val="00AE4E46"/>
    <w:rsid w:val="00AF6300"/>
    <w:rsid w:val="00AF64A7"/>
    <w:rsid w:val="00B050AB"/>
    <w:rsid w:val="00B058D0"/>
    <w:rsid w:val="00B13138"/>
    <w:rsid w:val="00B14056"/>
    <w:rsid w:val="00B251F4"/>
    <w:rsid w:val="00B31DC0"/>
    <w:rsid w:val="00B34303"/>
    <w:rsid w:val="00B35414"/>
    <w:rsid w:val="00B3553E"/>
    <w:rsid w:val="00B40737"/>
    <w:rsid w:val="00B4149E"/>
    <w:rsid w:val="00B46105"/>
    <w:rsid w:val="00B54C12"/>
    <w:rsid w:val="00B56192"/>
    <w:rsid w:val="00B61A26"/>
    <w:rsid w:val="00B71515"/>
    <w:rsid w:val="00B738BA"/>
    <w:rsid w:val="00B75409"/>
    <w:rsid w:val="00B77140"/>
    <w:rsid w:val="00BA04F8"/>
    <w:rsid w:val="00BA067D"/>
    <w:rsid w:val="00BA451B"/>
    <w:rsid w:val="00BA5A47"/>
    <w:rsid w:val="00BB0E8C"/>
    <w:rsid w:val="00BB1C44"/>
    <w:rsid w:val="00BB7645"/>
    <w:rsid w:val="00BC1BA5"/>
    <w:rsid w:val="00BC3F65"/>
    <w:rsid w:val="00BC7CDB"/>
    <w:rsid w:val="00BF2CE8"/>
    <w:rsid w:val="00BF6236"/>
    <w:rsid w:val="00C026EB"/>
    <w:rsid w:val="00C13B9D"/>
    <w:rsid w:val="00C21A0D"/>
    <w:rsid w:val="00C30C18"/>
    <w:rsid w:val="00C450C9"/>
    <w:rsid w:val="00C52418"/>
    <w:rsid w:val="00C57092"/>
    <w:rsid w:val="00C77862"/>
    <w:rsid w:val="00C81546"/>
    <w:rsid w:val="00CA3967"/>
    <w:rsid w:val="00CB16F5"/>
    <w:rsid w:val="00CB2D4F"/>
    <w:rsid w:val="00CB757D"/>
    <w:rsid w:val="00CC28EA"/>
    <w:rsid w:val="00CC2E44"/>
    <w:rsid w:val="00CD01F7"/>
    <w:rsid w:val="00CD6D66"/>
    <w:rsid w:val="00CF3468"/>
    <w:rsid w:val="00CF39BC"/>
    <w:rsid w:val="00CF4E34"/>
    <w:rsid w:val="00CF515C"/>
    <w:rsid w:val="00CF5853"/>
    <w:rsid w:val="00D03696"/>
    <w:rsid w:val="00D04942"/>
    <w:rsid w:val="00D060A8"/>
    <w:rsid w:val="00D169C3"/>
    <w:rsid w:val="00D16BE5"/>
    <w:rsid w:val="00D2728A"/>
    <w:rsid w:val="00D42D8A"/>
    <w:rsid w:val="00D5282B"/>
    <w:rsid w:val="00D54DD0"/>
    <w:rsid w:val="00D578CF"/>
    <w:rsid w:val="00D62F0B"/>
    <w:rsid w:val="00D63E72"/>
    <w:rsid w:val="00D73642"/>
    <w:rsid w:val="00D77C6E"/>
    <w:rsid w:val="00D818AA"/>
    <w:rsid w:val="00D81FEF"/>
    <w:rsid w:val="00D845CA"/>
    <w:rsid w:val="00D85709"/>
    <w:rsid w:val="00D872B4"/>
    <w:rsid w:val="00D90285"/>
    <w:rsid w:val="00D9052A"/>
    <w:rsid w:val="00DA547F"/>
    <w:rsid w:val="00DA583F"/>
    <w:rsid w:val="00DB1828"/>
    <w:rsid w:val="00DB549C"/>
    <w:rsid w:val="00DB69BA"/>
    <w:rsid w:val="00DC1074"/>
    <w:rsid w:val="00DC6E94"/>
    <w:rsid w:val="00DD438B"/>
    <w:rsid w:val="00DD5842"/>
    <w:rsid w:val="00DD63A0"/>
    <w:rsid w:val="00DE07A4"/>
    <w:rsid w:val="00DE5187"/>
    <w:rsid w:val="00DE64B1"/>
    <w:rsid w:val="00E070AC"/>
    <w:rsid w:val="00E0787B"/>
    <w:rsid w:val="00E105DD"/>
    <w:rsid w:val="00E12598"/>
    <w:rsid w:val="00E147FC"/>
    <w:rsid w:val="00E2157E"/>
    <w:rsid w:val="00E52D61"/>
    <w:rsid w:val="00E57AE1"/>
    <w:rsid w:val="00E602FC"/>
    <w:rsid w:val="00E60A6B"/>
    <w:rsid w:val="00E62BED"/>
    <w:rsid w:val="00E670CB"/>
    <w:rsid w:val="00E716AD"/>
    <w:rsid w:val="00E7173E"/>
    <w:rsid w:val="00E71BED"/>
    <w:rsid w:val="00E85CE9"/>
    <w:rsid w:val="00EB5E6B"/>
    <w:rsid w:val="00EC40C4"/>
    <w:rsid w:val="00EC4C4A"/>
    <w:rsid w:val="00EC65C4"/>
    <w:rsid w:val="00EC696D"/>
    <w:rsid w:val="00ED2FB5"/>
    <w:rsid w:val="00EE34D8"/>
    <w:rsid w:val="00EF3DE6"/>
    <w:rsid w:val="00F12EE9"/>
    <w:rsid w:val="00F1669E"/>
    <w:rsid w:val="00F23DA4"/>
    <w:rsid w:val="00F25A46"/>
    <w:rsid w:val="00F37A52"/>
    <w:rsid w:val="00F40EF5"/>
    <w:rsid w:val="00F41953"/>
    <w:rsid w:val="00F42775"/>
    <w:rsid w:val="00F54651"/>
    <w:rsid w:val="00F61891"/>
    <w:rsid w:val="00F62EAA"/>
    <w:rsid w:val="00F736B4"/>
    <w:rsid w:val="00F80072"/>
    <w:rsid w:val="00F824A5"/>
    <w:rsid w:val="00F83F07"/>
    <w:rsid w:val="00FA1B74"/>
    <w:rsid w:val="00FA422A"/>
    <w:rsid w:val="00FA71EC"/>
    <w:rsid w:val="00FB1147"/>
    <w:rsid w:val="00FB23E8"/>
    <w:rsid w:val="00FB7D84"/>
    <w:rsid w:val="00FC33A2"/>
    <w:rsid w:val="00FC76AB"/>
    <w:rsid w:val="00FC7E50"/>
    <w:rsid w:val="00FE0E6D"/>
    <w:rsid w:val="00FE3E9C"/>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1A"/>
  </w:style>
  <w:style w:type="paragraph" w:styleId="Footer">
    <w:name w:val="footer"/>
    <w:basedOn w:val="Normal"/>
    <w:link w:val="FooterChar"/>
    <w:uiPriority w:val="99"/>
    <w:unhideWhenUsed/>
    <w:rsid w:val="000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664796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519663970">
      <w:bodyDiv w:val="1"/>
      <w:marLeft w:val="0"/>
      <w:marRight w:val="0"/>
      <w:marTop w:val="0"/>
      <w:marBottom w:val="0"/>
      <w:divBdr>
        <w:top w:val="none" w:sz="0" w:space="0" w:color="auto"/>
        <w:left w:val="none" w:sz="0" w:space="0" w:color="auto"/>
        <w:bottom w:val="none" w:sz="0" w:space="0" w:color="auto"/>
        <w:right w:val="none" w:sz="0" w:space="0" w:color="auto"/>
      </w:divBdr>
    </w:div>
    <w:div w:id="1596981694">
      <w:bodyDiv w:val="1"/>
      <w:marLeft w:val="0"/>
      <w:marRight w:val="0"/>
      <w:marTop w:val="0"/>
      <w:marBottom w:val="0"/>
      <w:divBdr>
        <w:top w:val="none" w:sz="0" w:space="0" w:color="auto"/>
        <w:left w:val="none" w:sz="0" w:space="0" w:color="auto"/>
        <w:bottom w:val="none" w:sz="0" w:space="0" w:color="auto"/>
        <w:right w:val="none" w:sz="0" w:space="0" w:color="auto"/>
      </w:divBdr>
    </w:div>
    <w:div w:id="1667246648">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64511261">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 w:id="2075423858">
      <w:bodyDiv w:val="1"/>
      <w:marLeft w:val="0"/>
      <w:marRight w:val="0"/>
      <w:marTop w:val="0"/>
      <w:marBottom w:val="0"/>
      <w:divBdr>
        <w:top w:val="none" w:sz="0" w:space="0" w:color="auto"/>
        <w:left w:val="none" w:sz="0" w:space="0" w:color="auto"/>
        <w:bottom w:val="none" w:sz="0" w:space="0" w:color="auto"/>
        <w:right w:val="none" w:sz="0" w:space="0" w:color="auto"/>
      </w:divBdr>
    </w:div>
    <w:div w:id="2141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voicesofwashington.org/event/fathers-network-monthly-webinar/?instance_id=989" TargetMode="External"/><Relationship Id="rId13" Type="http://schemas.openxmlformats.org/officeDocument/2006/relationships/hyperlink" Target="https://www.familyvoicesofwashington.org/event/wa-state-sibling-connection/?instance_id=951" TargetMode="External"/><Relationship Id="rId18" Type="http://schemas.openxmlformats.org/officeDocument/2006/relationships/hyperlink" Target="https://www.familyvoicesofwashington.org/event/fathers-network-monthly-webinar/?instance_id=989" TargetMode="External"/><Relationship Id="rId26" Type="http://schemas.openxmlformats.org/officeDocument/2006/relationships/hyperlink" Target="https://www.familyvoicesofwashington.org/event/policy-summer-school/?instance_id=1013" TargetMode="External"/><Relationship Id="rId3" Type="http://schemas.openxmlformats.org/officeDocument/2006/relationships/styles" Target="styles.xml"/><Relationship Id="rId21" Type="http://schemas.openxmlformats.org/officeDocument/2006/relationships/hyperlink" Target="https://www.familyvoicesofwashington.org/event/cerebral-palsy-caregiver-support-group-2/?instance_id=83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milyvoicesofwashington.org/event/conversations-matter-pediatric-advance-care-planning-pacp-and-shared-decision-making-with-adolescents-living-with-a-serious-illness/?instance_id=1017" TargetMode="External"/><Relationship Id="rId17" Type="http://schemas.openxmlformats.org/officeDocument/2006/relationships/hyperlink" Target="https://www.familyvoicesofwashington.org/event/thriving-on-two-spectrums-2022/?instance_id=964" TargetMode="External"/><Relationship Id="rId25" Type="http://schemas.openxmlformats.org/officeDocument/2006/relationships/hyperlink" Target="https://www.familyvoicesofwashington.org/event/familias-resilientes/?instance_id=663" TargetMode="External"/><Relationship Id="rId33" Type="http://schemas.openxmlformats.org/officeDocument/2006/relationships/hyperlink" Target="https://www.familyvoicesofwashington.org/medical/medicaid-waivers/" TargetMode="External"/><Relationship Id="rId2" Type="http://schemas.openxmlformats.org/officeDocument/2006/relationships/numbering" Target="numbering.xml"/><Relationship Id="rId16" Type="http://schemas.openxmlformats.org/officeDocument/2006/relationships/hyperlink" Target="https://www.familyvoicesofwashington.org/event/policy-summer-school/?instance_id=1013" TargetMode="External"/><Relationship Id="rId20" Type="http://schemas.openxmlformats.org/officeDocument/2006/relationships/hyperlink" Target="https://www.familyvoicesofwashington.org/event/sharing-down-syndrome-in-pierce-county-parents-night-in/?instance_id=236" TargetMode="External"/><Relationship Id="rId29" Type="http://schemas.openxmlformats.org/officeDocument/2006/relationships/hyperlink" Target="https://vaccinelocator.doh.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voicesofwashington.org/event/cerebral-palsy-caregiver-support-group-2/?instance_id=831" TargetMode="External"/><Relationship Id="rId24" Type="http://schemas.openxmlformats.org/officeDocument/2006/relationships/hyperlink" Target="https://www.familyvoicesofwashington.org/event/family-support-relatives-as-parents-program/?instance_id=972" TargetMode="External"/><Relationship Id="rId32" Type="http://schemas.openxmlformats.org/officeDocument/2006/relationships/hyperlink" Target="https://www.dshs.wa.gov/office-locations" TargetMode="External"/><Relationship Id="rId5" Type="http://schemas.openxmlformats.org/officeDocument/2006/relationships/webSettings" Target="webSettings.xml"/><Relationship Id="rId15" Type="http://schemas.openxmlformats.org/officeDocument/2006/relationships/hyperlink" Target="https://www.familyvoicesofwashington.org/event/familias-resilientes/?instance_id=663" TargetMode="External"/><Relationship Id="rId23" Type="http://schemas.openxmlformats.org/officeDocument/2006/relationships/hyperlink" Target="https://www.familyvoicesofwashington.org/event/wa-state-sibling-connection/?instance_id=951" TargetMode="External"/><Relationship Id="rId28" Type="http://schemas.openxmlformats.org/officeDocument/2006/relationships/hyperlink" Target="https://www.cdc.gov/coronavirus/2019-ncov/vaccines/recommendations/children-teens.html" TargetMode="External"/><Relationship Id="rId36" Type="http://schemas.openxmlformats.org/officeDocument/2006/relationships/theme" Target="theme/theme1.xml"/><Relationship Id="rId10" Type="http://schemas.openxmlformats.org/officeDocument/2006/relationships/hyperlink" Target="https://www.familyvoicesofwashington.org/event/sharing-down-syndrome-in-pierce-county-parents-night-in/?instance_id=236" TargetMode="External"/><Relationship Id="rId19" Type="http://schemas.openxmlformats.org/officeDocument/2006/relationships/hyperlink" Target="https://us02web.zoom.us/meeting/register/tZItdOihqj8pEtQrWmxsy2Kh4_-EI9jNiBim" TargetMode="External"/><Relationship Id="rId31" Type="http://schemas.openxmlformats.org/officeDocument/2006/relationships/hyperlink" Target="https://www.dshs.wa.gov/sites/default/files/publications/documents/22-1754.pdf" TargetMode="External"/><Relationship Id="rId4" Type="http://schemas.openxmlformats.org/officeDocument/2006/relationships/settings" Target="settings.xml"/><Relationship Id="rId9" Type="http://schemas.openxmlformats.org/officeDocument/2006/relationships/hyperlink" Target="https://us02web.zoom.us/meeting/register/tZItdOihqj8pEtQrWmxsy2Kh4_-EI9jNiBim" TargetMode="External"/><Relationship Id="rId14" Type="http://schemas.openxmlformats.org/officeDocument/2006/relationships/hyperlink" Target="https://www.familyvoicesofwashington.org/event/family-support-relatives-as-parents-program/?instance_id=972" TargetMode="External"/><Relationship Id="rId22" Type="http://schemas.openxmlformats.org/officeDocument/2006/relationships/hyperlink" Target="https://www.familyvoicesofwashington.org/event/conversations-matter-pediatric-advance-care-planning-pacp-and-shared-decision-making-with-adolescents-living-with-a-serious-illness/?instance_id=1017" TargetMode="External"/><Relationship Id="rId27" Type="http://schemas.openxmlformats.org/officeDocument/2006/relationships/hyperlink" Target="https://www.familyvoicesofwashington.org/event/thriving-on-two-spectrums-2022/?instance_id=964" TargetMode="External"/><Relationship Id="rId30" Type="http://schemas.openxmlformats.org/officeDocument/2006/relationships/hyperlink" Target="https://www.dshs.wa.gov/dda"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milyvoicesofwashington.org/category/news/" TargetMode="External"/><Relationship Id="rId2" Type="http://schemas.openxmlformats.org/officeDocument/2006/relationships/hyperlink" Target="https://www.tfaforms.com/4884968" TargetMode="External"/><Relationship Id="rId1" Type="http://schemas.openxmlformats.org/officeDocument/2006/relationships/hyperlink" Target="https://www.familyvoicesofwashington.org/resources/washington-f2f-newslet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29</cp:revision>
  <cp:lastPrinted>2022-01-04T02:57:00Z</cp:lastPrinted>
  <dcterms:created xsi:type="dcterms:W3CDTF">2022-07-29T19:42:00Z</dcterms:created>
  <dcterms:modified xsi:type="dcterms:W3CDTF">2022-08-05T18:46:00Z</dcterms:modified>
</cp:coreProperties>
</file>